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13" w:rsidRDefault="00257A03" w:rsidP="00632603">
      <w:pPr>
        <w:snapToGrid w:val="0"/>
        <w:spacing w:afterLines="50" w:after="180" w:line="720" w:lineRule="exact"/>
        <w:jc w:val="center"/>
        <w:rPr>
          <w:rFonts w:ascii="標楷體" w:eastAsia="標楷體" w:hAnsi="標楷體"/>
          <w:sz w:val="40"/>
        </w:rPr>
      </w:pPr>
      <w:r w:rsidRPr="0043151A">
        <w:rPr>
          <w:rFonts w:ascii="標楷體" w:eastAsia="標楷體" w:hAnsi="標楷體"/>
          <w:noProof/>
          <w:sz w:val="32"/>
          <w:szCs w:val="32"/>
        </w:rPr>
        <mc:AlternateContent>
          <mc:Choice Requires="wps">
            <w:drawing>
              <wp:anchor distT="0" distB="0" distL="114300" distR="114300" simplePos="0" relativeHeight="251657216" behindDoc="0" locked="0" layoutInCell="1" allowOverlap="1">
                <wp:simplePos x="0" y="0"/>
                <wp:positionH relativeFrom="column">
                  <wp:posOffset>3881120</wp:posOffset>
                </wp:positionH>
                <wp:positionV relativeFrom="page">
                  <wp:posOffset>316865</wp:posOffset>
                </wp:positionV>
                <wp:extent cx="1771650" cy="38735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B1813" w:rsidRDefault="000B1813">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5.6pt;margin-top:24.95pt;width:139.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" filled="f" stroked="f">
                <v:stroke dashstyle="1 1"/>
                <v:textbox>
                  <w:txbxContent>
                    <w:p w:rsidR="000B1813" w:rsidRDefault="000B1813">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mc:Fallback>
        </mc:AlternateContent>
      </w:r>
      <w:r w:rsidR="000517AB" w:rsidRPr="00DA0488">
        <w:rPr>
          <w:rFonts w:ascii="標楷體" w:eastAsia="標楷體" w:hAnsi="標楷體" w:hint="eastAsia"/>
          <w:sz w:val="40"/>
        </w:rPr>
        <w:t>國際同濟會台灣總會 函</w:t>
      </w:r>
    </w:p>
    <w:p w:rsidR="000517AB" w:rsidRDefault="000517AB" w:rsidP="000517AB">
      <w:pPr>
        <w:ind w:firstLineChars="2067" w:firstLine="4961"/>
        <w:rPr>
          <w:rFonts w:ascii="標楷體" w:eastAsia="標楷體" w:hAnsi="標楷體"/>
          <w:szCs w:val="28"/>
        </w:rPr>
      </w:pPr>
      <w:r>
        <w:rPr>
          <w:rFonts w:ascii="標楷體" w:eastAsia="標楷體" w:hAnsi="標楷體" w:hint="eastAsia"/>
          <w:szCs w:val="28"/>
        </w:rPr>
        <w:t>地址：408台中市五權西路二段666號7樓之3</w:t>
      </w:r>
    </w:p>
    <w:p w:rsidR="000517AB" w:rsidRDefault="000517AB" w:rsidP="000517AB">
      <w:pPr>
        <w:spacing w:line="280" w:lineRule="exact"/>
        <w:ind w:firstLineChars="2067" w:firstLine="4961"/>
        <w:rPr>
          <w:rFonts w:ascii="標楷體" w:eastAsia="標楷體" w:hAnsi="標楷體"/>
        </w:rPr>
      </w:pPr>
      <w:r>
        <w:rPr>
          <w:rFonts w:ascii="標楷體" w:eastAsia="標楷體" w:hAnsi="標楷體" w:hint="eastAsia"/>
        </w:rPr>
        <w:t>聯絡人：</w:t>
      </w:r>
      <w:r>
        <w:rPr>
          <w:rFonts w:ascii="標楷體" w:eastAsia="標楷體" w:hAnsi="標楷體" w:hint="eastAsia"/>
          <w:color w:val="000000"/>
        </w:rPr>
        <w:t xml:space="preserve">秘書長 邱正雄 </w:t>
      </w:r>
      <w:r>
        <w:rPr>
          <w:rFonts w:ascii="標楷體" w:eastAsia="標楷體" w:hAnsi="標楷體"/>
          <w:color w:val="000000"/>
        </w:rPr>
        <w:t>0921-908250</w:t>
      </w:r>
    </w:p>
    <w:p w:rsidR="000517AB" w:rsidRDefault="000517AB" w:rsidP="000517AB">
      <w:pPr>
        <w:ind w:firstLineChars="2067" w:firstLine="4961"/>
        <w:rPr>
          <w:rFonts w:ascii="標楷體" w:eastAsia="標楷體" w:hAnsi="標楷體"/>
          <w:szCs w:val="28"/>
        </w:rPr>
      </w:pPr>
      <w:r>
        <w:rPr>
          <w:rFonts w:ascii="標楷體" w:eastAsia="標楷體" w:hAnsi="標楷體" w:hint="eastAsia"/>
          <w:szCs w:val="28"/>
        </w:rPr>
        <w:t>電話：04-23847148   傳真：04-23847151</w:t>
      </w:r>
    </w:p>
    <w:p w:rsidR="000517AB" w:rsidRDefault="000517AB" w:rsidP="000517AB">
      <w:pPr>
        <w:ind w:firstLineChars="2067" w:firstLine="4961"/>
        <w:rPr>
          <w:rFonts w:ascii="標楷體" w:eastAsia="標楷體" w:hAnsi="標楷體"/>
          <w:sz w:val="28"/>
          <w:szCs w:val="28"/>
        </w:rPr>
      </w:pPr>
      <w:r>
        <w:rPr>
          <w:rFonts w:ascii="標楷體" w:eastAsia="標楷體" w:hAnsi="標楷體" w:hint="eastAsia"/>
          <w:szCs w:val="28"/>
        </w:rPr>
        <w:t>電子信箱：</w:t>
      </w:r>
      <w:r>
        <w:rPr>
          <w:rFonts w:ascii="標楷體" w:eastAsia="標楷體" w:hAnsi="標楷體"/>
          <w:szCs w:val="28"/>
        </w:rPr>
        <w:t>kiwanis@kiwanis.org.tw</w:t>
      </w:r>
    </w:p>
    <w:p w:rsidR="000517AB" w:rsidRDefault="000517AB" w:rsidP="000517AB">
      <w:pPr>
        <w:spacing w:line="360" w:lineRule="exact"/>
        <w:rPr>
          <w:rFonts w:ascii="標楷體" w:eastAsia="標楷體" w:hAnsi="標楷體"/>
          <w:sz w:val="32"/>
        </w:rPr>
      </w:pPr>
      <w:r>
        <w:rPr>
          <w:rFonts w:ascii="標楷體" w:eastAsia="標楷體" w:hAnsi="標楷體" w:hint="eastAsia"/>
          <w:sz w:val="32"/>
        </w:rPr>
        <w:t>受 文 者：</w:t>
      </w:r>
      <w:r w:rsidR="003464C4">
        <w:rPr>
          <w:rFonts w:ascii="標楷體" w:eastAsia="標楷體" w:hAnsi="標楷體" w:hint="eastAsia"/>
          <w:sz w:val="32"/>
        </w:rPr>
        <w:t>如正本、副本</w:t>
      </w:r>
    </w:p>
    <w:p w:rsidR="000517AB" w:rsidRPr="00BC7B2D" w:rsidRDefault="000517AB" w:rsidP="000517AB">
      <w:pPr>
        <w:spacing w:line="160" w:lineRule="exact"/>
        <w:rPr>
          <w:rFonts w:ascii="標楷體" w:eastAsia="標楷體" w:hAnsi="標楷體"/>
          <w:sz w:val="16"/>
        </w:rPr>
      </w:pPr>
    </w:p>
    <w:p w:rsidR="000517AB" w:rsidRDefault="000517AB" w:rsidP="000517AB">
      <w:pPr>
        <w:spacing w:line="320" w:lineRule="exact"/>
        <w:rPr>
          <w:rFonts w:ascii="標楷體" w:eastAsia="標楷體" w:hAnsi="標楷體"/>
        </w:rPr>
      </w:pPr>
      <w:r>
        <w:rPr>
          <w:rFonts w:ascii="標楷體" w:eastAsia="標楷體" w:hAnsi="標楷體" w:hint="eastAsia"/>
        </w:rPr>
        <w:t>發文日期：中華民國108年</w:t>
      </w:r>
      <w:r w:rsidR="00632603">
        <w:rPr>
          <w:rFonts w:ascii="標楷體" w:eastAsia="標楷體" w:hAnsi="標楷體" w:hint="eastAsia"/>
        </w:rPr>
        <w:t>11</w:t>
      </w:r>
      <w:r>
        <w:rPr>
          <w:rFonts w:ascii="標楷體" w:eastAsia="標楷體" w:hAnsi="標楷體" w:hint="eastAsia"/>
        </w:rPr>
        <w:t>月</w:t>
      </w:r>
      <w:r w:rsidR="00632603">
        <w:rPr>
          <w:rFonts w:ascii="標楷體" w:eastAsia="標楷體" w:hAnsi="標楷體" w:hint="eastAsia"/>
        </w:rPr>
        <w:t>8</w:t>
      </w:r>
      <w:r w:rsidR="003464C4">
        <w:rPr>
          <w:rFonts w:ascii="標楷體" w:eastAsia="標楷體" w:hAnsi="標楷體" w:hint="eastAsia"/>
        </w:rPr>
        <w:t>日</w:t>
      </w:r>
    </w:p>
    <w:p w:rsidR="000517AB" w:rsidRDefault="000517AB" w:rsidP="000517AB">
      <w:pPr>
        <w:spacing w:line="320" w:lineRule="exact"/>
        <w:rPr>
          <w:rFonts w:ascii="標楷體" w:eastAsia="標楷體" w:hAnsi="標楷體"/>
        </w:rPr>
      </w:pPr>
      <w:r>
        <w:rPr>
          <w:rFonts w:ascii="標楷體" w:eastAsia="標楷體" w:hAnsi="標楷體" w:hint="eastAsia"/>
        </w:rPr>
        <w:t>發文字號：(10</w:t>
      </w:r>
      <w:r>
        <w:rPr>
          <w:rFonts w:ascii="標楷體" w:eastAsia="標楷體" w:hAnsi="標楷體"/>
        </w:rPr>
        <w:t>8</w:t>
      </w:r>
      <w:r>
        <w:rPr>
          <w:rFonts w:ascii="標楷體" w:eastAsia="標楷體" w:hAnsi="標楷體" w:hint="eastAsia"/>
        </w:rPr>
        <w:t>)</w:t>
      </w:r>
      <w:proofErr w:type="gramStart"/>
      <w:r>
        <w:rPr>
          <w:rFonts w:ascii="標楷體" w:eastAsia="標楷體" w:hAnsi="標楷體" w:hint="eastAsia"/>
        </w:rPr>
        <w:t>濟快字</w:t>
      </w:r>
      <w:proofErr w:type="gramEnd"/>
      <w:r>
        <w:rPr>
          <w:rFonts w:ascii="標楷體" w:eastAsia="標楷體" w:hAnsi="標楷體" w:hint="eastAsia"/>
        </w:rPr>
        <w:t>第</w:t>
      </w:r>
      <w:r w:rsidR="00632603">
        <w:rPr>
          <w:rFonts w:ascii="標楷體" w:eastAsia="標楷體" w:hAnsi="標楷體" w:hint="eastAsia"/>
        </w:rPr>
        <w:t>017</w:t>
      </w:r>
      <w:r>
        <w:rPr>
          <w:rFonts w:ascii="標楷體" w:eastAsia="標楷體" w:hAnsi="標楷體" w:hint="eastAsia"/>
        </w:rPr>
        <w:t>號</w:t>
      </w:r>
    </w:p>
    <w:p w:rsidR="000517AB" w:rsidRDefault="000517AB" w:rsidP="000517AB">
      <w:pPr>
        <w:spacing w:line="320" w:lineRule="exact"/>
        <w:rPr>
          <w:rFonts w:ascii="標楷體" w:eastAsia="標楷體" w:hAnsi="標楷體"/>
        </w:rPr>
      </w:pPr>
      <w:r>
        <w:rPr>
          <w:rFonts w:ascii="標楷體" w:eastAsia="標楷體" w:hAnsi="標楷體" w:hint="eastAsia"/>
        </w:rPr>
        <w:t>速    別：普通件</w:t>
      </w:r>
    </w:p>
    <w:p w:rsidR="000517AB" w:rsidRDefault="000517AB" w:rsidP="000517AB">
      <w:pPr>
        <w:spacing w:line="320" w:lineRule="exact"/>
        <w:rPr>
          <w:rFonts w:ascii="標楷體" w:eastAsia="標楷體" w:hAnsi="標楷體"/>
        </w:rPr>
      </w:pPr>
      <w:r>
        <w:rPr>
          <w:rFonts w:ascii="標楷體" w:eastAsia="標楷體" w:hAnsi="標楷體" w:hint="eastAsia"/>
        </w:rPr>
        <w:t>密等及解密條件或保密期限：普通</w:t>
      </w:r>
    </w:p>
    <w:p w:rsidR="000517AB" w:rsidRDefault="000517AB" w:rsidP="000517AB">
      <w:pPr>
        <w:spacing w:line="300" w:lineRule="exact"/>
        <w:rPr>
          <w:rFonts w:ascii="標楷體" w:eastAsia="標楷體" w:hAnsi="標楷體"/>
        </w:rPr>
      </w:pPr>
      <w:r>
        <w:rPr>
          <w:rFonts w:ascii="標楷體" w:eastAsia="標楷體" w:hAnsi="標楷體" w:hint="eastAsia"/>
        </w:rPr>
        <w:t>附　　件：</w:t>
      </w:r>
      <w:proofErr w:type="gramStart"/>
      <w:r w:rsidR="00485B2D">
        <w:rPr>
          <w:rFonts w:ascii="標楷體" w:eastAsia="標楷體" w:hAnsi="標楷體" w:hint="eastAsia"/>
        </w:rPr>
        <w:t>第4</w:t>
      </w:r>
      <w:r w:rsidR="00667B65">
        <w:rPr>
          <w:rFonts w:ascii="標楷體" w:eastAsia="標楷體" w:hAnsi="標楷體"/>
        </w:rPr>
        <w:t>7</w:t>
      </w:r>
      <w:r w:rsidR="00485B2D">
        <w:rPr>
          <w:rFonts w:ascii="標楷體" w:eastAsia="標楷體" w:hAnsi="標楷體" w:hint="eastAsia"/>
        </w:rPr>
        <w:t>屆</w:t>
      </w:r>
      <w:r w:rsidR="00667B65">
        <w:rPr>
          <w:rFonts w:ascii="標楷體" w:eastAsia="標楷體" w:hAnsi="標楷體" w:hint="eastAsia"/>
        </w:rPr>
        <w:t>候</w:t>
      </w:r>
      <w:proofErr w:type="gramEnd"/>
      <w:r w:rsidR="00667B65">
        <w:rPr>
          <w:rFonts w:ascii="標楷體" w:eastAsia="標楷體" w:hAnsi="標楷體" w:hint="eastAsia"/>
        </w:rPr>
        <w:t>任</w:t>
      </w:r>
      <w:r w:rsidR="00485B2D">
        <w:rPr>
          <w:rFonts w:ascii="標楷體" w:eastAsia="標楷體" w:hAnsi="標楷體" w:hint="eastAsia"/>
        </w:rPr>
        <w:t>區主席報名表、資格(詳如網路硬碟)</w:t>
      </w:r>
    </w:p>
    <w:p w:rsidR="00DA118C" w:rsidRPr="00BC7B2D" w:rsidRDefault="00DA118C" w:rsidP="00DA118C">
      <w:pPr>
        <w:spacing w:line="160" w:lineRule="exact"/>
        <w:rPr>
          <w:rFonts w:ascii="標楷體" w:eastAsia="標楷體" w:hAnsi="標楷體"/>
          <w:sz w:val="16"/>
        </w:rPr>
      </w:pPr>
    </w:p>
    <w:p w:rsidR="000517AB" w:rsidRPr="00485B2D" w:rsidRDefault="000517AB" w:rsidP="00485B2D">
      <w:pPr>
        <w:spacing w:line="400" w:lineRule="exact"/>
        <w:rPr>
          <w:rFonts w:ascii="標楷體" w:eastAsia="標楷體" w:hAnsi="標楷體"/>
          <w:sz w:val="32"/>
          <w:szCs w:val="32"/>
        </w:rPr>
      </w:pPr>
      <w:r w:rsidRPr="00485B2D">
        <w:rPr>
          <w:rFonts w:ascii="標楷體" w:eastAsia="標楷體" w:hAnsi="標楷體" w:hint="eastAsia"/>
          <w:sz w:val="32"/>
          <w:szCs w:val="32"/>
        </w:rPr>
        <w:t>主旨：</w:t>
      </w:r>
      <w:r w:rsidR="00485B2D" w:rsidRPr="00485B2D">
        <w:rPr>
          <w:rFonts w:ascii="標楷體" w:eastAsia="標楷體" w:hAnsi="標楷體" w:hint="eastAsia"/>
          <w:sz w:val="32"/>
          <w:szCs w:val="32"/>
        </w:rPr>
        <w:t>函請推薦</w:t>
      </w:r>
      <w:proofErr w:type="gramStart"/>
      <w:r w:rsidR="00485B2D" w:rsidRPr="00485B2D">
        <w:rPr>
          <w:rFonts w:ascii="標楷體" w:eastAsia="標楷體" w:hAnsi="標楷體" w:hint="eastAsia"/>
          <w:sz w:val="32"/>
          <w:szCs w:val="32"/>
        </w:rPr>
        <w:t>第4</w:t>
      </w:r>
      <w:r w:rsidR="00667B65">
        <w:rPr>
          <w:rFonts w:ascii="標楷體" w:eastAsia="標楷體" w:hAnsi="標楷體" w:hint="eastAsia"/>
          <w:sz w:val="32"/>
          <w:szCs w:val="32"/>
        </w:rPr>
        <w:t>7</w:t>
      </w:r>
      <w:r w:rsidR="00485B2D" w:rsidRPr="00485B2D">
        <w:rPr>
          <w:rFonts w:ascii="標楷體" w:eastAsia="標楷體" w:hAnsi="標楷體" w:hint="eastAsia"/>
          <w:sz w:val="32"/>
          <w:szCs w:val="32"/>
        </w:rPr>
        <w:t>屆</w:t>
      </w:r>
      <w:r w:rsidR="00667B65">
        <w:rPr>
          <w:rFonts w:ascii="標楷體" w:eastAsia="標楷體" w:hAnsi="標楷體" w:hint="eastAsia"/>
          <w:sz w:val="32"/>
          <w:szCs w:val="32"/>
        </w:rPr>
        <w:t>候</w:t>
      </w:r>
      <w:proofErr w:type="gramEnd"/>
      <w:r w:rsidR="00667B65">
        <w:rPr>
          <w:rFonts w:ascii="標楷體" w:eastAsia="標楷體" w:hAnsi="標楷體" w:hint="eastAsia"/>
          <w:sz w:val="32"/>
          <w:szCs w:val="32"/>
        </w:rPr>
        <w:t>任</w:t>
      </w:r>
      <w:r w:rsidR="00485B2D" w:rsidRPr="00485B2D">
        <w:rPr>
          <w:rFonts w:ascii="標楷體" w:eastAsia="標楷體" w:hAnsi="標楷體" w:hint="eastAsia"/>
          <w:sz w:val="32"/>
          <w:szCs w:val="32"/>
        </w:rPr>
        <w:t>區主席候選人。</w:t>
      </w:r>
    </w:p>
    <w:p w:rsidR="00DA118C" w:rsidRPr="00BC7B2D" w:rsidRDefault="00DA118C" w:rsidP="00DA118C">
      <w:pPr>
        <w:spacing w:line="160" w:lineRule="exact"/>
        <w:rPr>
          <w:rFonts w:ascii="標楷體" w:eastAsia="標楷體" w:hAnsi="標楷體"/>
          <w:sz w:val="16"/>
        </w:rPr>
      </w:pPr>
    </w:p>
    <w:p w:rsidR="00667B65" w:rsidRDefault="000517AB" w:rsidP="00485B2D">
      <w:pPr>
        <w:spacing w:line="400" w:lineRule="exact"/>
        <w:rPr>
          <w:rFonts w:ascii="標楷體" w:eastAsia="標楷體" w:hAnsi="標楷體"/>
          <w:sz w:val="32"/>
        </w:rPr>
      </w:pPr>
      <w:r>
        <w:rPr>
          <w:rFonts w:ascii="標楷體" w:eastAsia="標楷體" w:hAnsi="標楷體" w:hint="eastAsia"/>
          <w:sz w:val="32"/>
        </w:rPr>
        <w:t>說明：</w:t>
      </w:r>
      <w:r w:rsidR="00485B2D" w:rsidRPr="00485B2D">
        <w:rPr>
          <w:rFonts w:ascii="標楷體" w:eastAsia="標楷體" w:hAnsi="標楷體" w:hint="eastAsia"/>
          <w:sz w:val="32"/>
        </w:rPr>
        <w:t>一、為求202</w:t>
      </w:r>
      <w:r w:rsidR="00667B65">
        <w:rPr>
          <w:rFonts w:ascii="標楷體" w:eastAsia="標楷體" w:hAnsi="標楷體" w:hint="eastAsia"/>
          <w:sz w:val="32"/>
        </w:rPr>
        <w:t>0</w:t>
      </w:r>
      <w:r w:rsidR="00485B2D" w:rsidRPr="00485B2D">
        <w:rPr>
          <w:rFonts w:ascii="標楷體" w:eastAsia="標楷體" w:hAnsi="標楷體" w:hint="eastAsia"/>
          <w:sz w:val="32"/>
        </w:rPr>
        <w:t>-202</w:t>
      </w:r>
      <w:r w:rsidR="00667B65">
        <w:rPr>
          <w:rFonts w:ascii="標楷體" w:eastAsia="標楷體" w:hAnsi="標楷體"/>
          <w:sz w:val="32"/>
        </w:rPr>
        <w:t>1</w:t>
      </w:r>
      <w:r w:rsidR="00485B2D" w:rsidRPr="00485B2D">
        <w:rPr>
          <w:rFonts w:ascii="標楷體" w:eastAsia="標楷體" w:hAnsi="標楷體" w:hint="eastAsia"/>
          <w:sz w:val="32"/>
        </w:rPr>
        <w:t>年度</w:t>
      </w:r>
      <w:r w:rsidR="00667B65">
        <w:rPr>
          <w:rFonts w:ascii="標楷體" w:eastAsia="標楷體" w:hAnsi="標楷體" w:hint="eastAsia"/>
          <w:sz w:val="32"/>
        </w:rPr>
        <w:t>候任</w:t>
      </w:r>
      <w:r w:rsidR="00485B2D" w:rsidRPr="00485B2D">
        <w:rPr>
          <w:rFonts w:ascii="標楷體" w:eastAsia="標楷體" w:hAnsi="標楷體" w:hint="eastAsia"/>
          <w:sz w:val="32"/>
        </w:rPr>
        <w:t>區主席選舉公開公正，</w:t>
      </w:r>
      <w:proofErr w:type="gramStart"/>
      <w:r w:rsidR="00485B2D" w:rsidRPr="00485B2D">
        <w:rPr>
          <w:rFonts w:ascii="標楷體" w:eastAsia="標楷體" w:hAnsi="標楷體" w:hint="eastAsia"/>
          <w:sz w:val="32"/>
        </w:rPr>
        <w:t>俾</w:t>
      </w:r>
      <w:proofErr w:type="gramEnd"/>
      <w:r w:rsidR="00485B2D" w:rsidRPr="00485B2D">
        <w:rPr>
          <w:rFonts w:ascii="標楷體" w:eastAsia="標楷體" w:hAnsi="標楷體" w:hint="eastAsia"/>
          <w:sz w:val="32"/>
        </w:rPr>
        <w:t>使會務順</w:t>
      </w:r>
    </w:p>
    <w:p w:rsidR="00667B65" w:rsidRDefault="00667B65" w:rsidP="00667B65">
      <w:pPr>
        <w:spacing w:line="400" w:lineRule="exact"/>
        <w:rPr>
          <w:rFonts w:ascii="標楷體" w:eastAsia="標楷體" w:hAnsi="標楷體"/>
          <w:sz w:val="32"/>
        </w:rPr>
      </w:pPr>
      <w:r>
        <w:rPr>
          <w:rFonts w:ascii="標楷體" w:eastAsia="標楷體" w:hAnsi="標楷體" w:hint="eastAsia"/>
          <w:sz w:val="32"/>
        </w:rPr>
        <w:t xml:space="preserve">          </w:t>
      </w:r>
      <w:r w:rsidR="00485B2D" w:rsidRPr="00485B2D">
        <w:rPr>
          <w:rFonts w:ascii="標楷體" w:eastAsia="標楷體" w:hAnsi="標楷體" w:hint="eastAsia"/>
          <w:sz w:val="32"/>
        </w:rPr>
        <w:t>利推展，請參選人員須經各會理事會通過推薦，並由各會填</w:t>
      </w:r>
    </w:p>
    <w:p w:rsidR="00667B65" w:rsidRDefault="00667B65" w:rsidP="00667B65">
      <w:pPr>
        <w:spacing w:line="400" w:lineRule="exact"/>
        <w:rPr>
          <w:rFonts w:ascii="標楷體" w:eastAsia="標楷體" w:hAnsi="標楷體"/>
          <w:sz w:val="32"/>
        </w:rPr>
      </w:pPr>
      <w:r>
        <w:rPr>
          <w:rFonts w:ascii="標楷體" w:eastAsia="標楷體" w:hAnsi="標楷體" w:hint="eastAsia"/>
          <w:sz w:val="32"/>
        </w:rPr>
        <w:t xml:space="preserve">          </w:t>
      </w:r>
      <w:r w:rsidR="00485B2D" w:rsidRPr="00485B2D">
        <w:rPr>
          <w:rFonts w:ascii="標楷體" w:eastAsia="標楷體" w:hAnsi="標楷體" w:hint="eastAsia"/>
          <w:sz w:val="32"/>
        </w:rPr>
        <w:t>具報名表並檢附年會證明、身份證影本、二吋照片，經區主</w:t>
      </w:r>
    </w:p>
    <w:p w:rsidR="00485B2D" w:rsidRPr="00485B2D" w:rsidRDefault="00667B65" w:rsidP="00667B65">
      <w:pPr>
        <w:spacing w:line="400" w:lineRule="exact"/>
        <w:rPr>
          <w:rFonts w:ascii="標楷體" w:eastAsia="標楷體" w:hAnsi="標楷體"/>
          <w:sz w:val="32"/>
        </w:rPr>
      </w:pPr>
      <w:r>
        <w:rPr>
          <w:rFonts w:ascii="標楷體" w:eastAsia="標楷體" w:hAnsi="標楷體" w:hint="eastAsia"/>
          <w:sz w:val="32"/>
        </w:rPr>
        <w:t xml:space="preserve">          </w:t>
      </w:r>
      <w:r w:rsidR="00485B2D" w:rsidRPr="00485B2D">
        <w:rPr>
          <w:rFonts w:ascii="標楷體" w:eastAsia="標楷體" w:hAnsi="標楷體" w:hint="eastAsia"/>
          <w:sz w:val="32"/>
        </w:rPr>
        <w:t>席初審批示意見後於3月</w:t>
      </w:r>
      <w:r w:rsidR="006D1CF4">
        <w:rPr>
          <w:rFonts w:ascii="標楷體" w:eastAsia="標楷體" w:hAnsi="標楷體" w:hint="eastAsia"/>
          <w:sz w:val="32"/>
        </w:rPr>
        <w:t>9</w:t>
      </w:r>
      <w:r w:rsidR="00485B2D" w:rsidRPr="00485B2D">
        <w:rPr>
          <w:rFonts w:ascii="標楷體" w:eastAsia="標楷體" w:hAnsi="標楷體" w:hint="eastAsia"/>
          <w:sz w:val="32"/>
        </w:rPr>
        <w:t>日星期</w:t>
      </w:r>
      <w:r w:rsidR="006D1CF4">
        <w:rPr>
          <w:rFonts w:ascii="標楷體" w:eastAsia="標楷體" w:hAnsi="標楷體" w:hint="eastAsia"/>
          <w:sz w:val="32"/>
        </w:rPr>
        <w:t>一</w:t>
      </w:r>
      <w:r w:rsidR="00485B2D" w:rsidRPr="00485B2D">
        <w:rPr>
          <w:rFonts w:ascii="標楷體" w:eastAsia="標楷體" w:hAnsi="標楷體" w:hint="eastAsia"/>
          <w:sz w:val="32"/>
        </w:rPr>
        <w:t>前報至總會。</w:t>
      </w:r>
    </w:p>
    <w:p w:rsidR="00DA118C" w:rsidRPr="006D1CF4" w:rsidRDefault="00DA118C" w:rsidP="00DA118C">
      <w:pPr>
        <w:spacing w:line="160" w:lineRule="exact"/>
        <w:rPr>
          <w:rFonts w:ascii="標楷體" w:eastAsia="標楷體" w:hAnsi="標楷體"/>
          <w:sz w:val="16"/>
        </w:rPr>
      </w:pPr>
    </w:p>
    <w:p w:rsidR="00485B2D" w:rsidRPr="00485B2D" w:rsidRDefault="00485B2D" w:rsidP="00485B2D">
      <w:pPr>
        <w:spacing w:line="400" w:lineRule="exact"/>
        <w:ind w:firstLineChars="300" w:firstLine="960"/>
        <w:rPr>
          <w:rFonts w:ascii="標楷體" w:eastAsia="標楷體" w:hAnsi="標楷體"/>
          <w:sz w:val="32"/>
        </w:rPr>
      </w:pPr>
      <w:r w:rsidRPr="00485B2D">
        <w:rPr>
          <w:rFonts w:ascii="標楷體" w:eastAsia="標楷體" w:hAnsi="標楷體" w:hint="eastAsia"/>
          <w:sz w:val="32"/>
        </w:rPr>
        <w:t>二、為落實選舉公正性，總會將召開會籍審查及資格審查會議。</w:t>
      </w:r>
    </w:p>
    <w:p w:rsidR="00485B2D" w:rsidRPr="00485B2D" w:rsidRDefault="00485B2D" w:rsidP="00DA118C">
      <w:pPr>
        <w:spacing w:line="400" w:lineRule="exact"/>
        <w:ind w:firstLineChars="500" w:firstLine="1600"/>
        <w:rPr>
          <w:rFonts w:ascii="標楷體" w:eastAsia="標楷體" w:hAnsi="標楷體"/>
          <w:sz w:val="32"/>
        </w:rPr>
      </w:pPr>
      <w:r w:rsidRPr="00485B2D">
        <w:rPr>
          <w:rFonts w:ascii="標楷體" w:eastAsia="標楷體" w:hAnsi="標楷體" w:hint="eastAsia"/>
          <w:sz w:val="32"/>
        </w:rPr>
        <w:t>並將符合資格之候任區主席候選人經由總會理事會決議後，</w:t>
      </w:r>
    </w:p>
    <w:p w:rsidR="00485B2D" w:rsidRPr="00485B2D" w:rsidRDefault="00485B2D" w:rsidP="00DA118C">
      <w:pPr>
        <w:spacing w:line="400" w:lineRule="exact"/>
        <w:ind w:firstLineChars="500" w:firstLine="1600"/>
        <w:rPr>
          <w:rFonts w:ascii="標楷體" w:eastAsia="標楷體" w:hAnsi="標楷體"/>
          <w:sz w:val="32"/>
        </w:rPr>
      </w:pPr>
      <w:r w:rsidRPr="00485B2D">
        <w:rPr>
          <w:rFonts w:ascii="標楷體" w:eastAsia="標楷體" w:hAnsi="標楷體" w:hint="eastAsia"/>
          <w:sz w:val="32"/>
        </w:rPr>
        <w:t>回報各區，以利各區四月份區會議舉辦選舉。</w:t>
      </w:r>
    </w:p>
    <w:p w:rsidR="00DA118C" w:rsidRPr="00BC7B2D" w:rsidRDefault="00DA118C" w:rsidP="00DA118C">
      <w:pPr>
        <w:spacing w:line="160" w:lineRule="exact"/>
        <w:rPr>
          <w:rFonts w:ascii="標楷體" w:eastAsia="標楷體" w:hAnsi="標楷體"/>
          <w:sz w:val="16"/>
        </w:rPr>
      </w:pPr>
    </w:p>
    <w:p w:rsidR="00485B2D" w:rsidRPr="00485B2D" w:rsidRDefault="00485B2D" w:rsidP="00485B2D">
      <w:pPr>
        <w:spacing w:line="400" w:lineRule="exact"/>
        <w:ind w:firstLineChars="300" w:firstLine="960"/>
        <w:rPr>
          <w:rFonts w:ascii="標楷體" w:eastAsia="標楷體" w:hAnsi="標楷體"/>
          <w:sz w:val="32"/>
        </w:rPr>
      </w:pPr>
      <w:r w:rsidRPr="00485B2D">
        <w:rPr>
          <w:rFonts w:ascii="標楷體" w:eastAsia="標楷體" w:hAnsi="標楷體" w:hint="eastAsia"/>
          <w:sz w:val="32"/>
        </w:rPr>
        <w:t>三、參選人必須連續會籍</w:t>
      </w:r>
      <w:r w:rsidR="006D1CF4">
        <w:rPr>
          <w:rFonts w:ascii="標楷體" w:eastAsia="標楷體" w:hAnsi="標楷體" w:hint="eastAsia"/>
          <w:sz w:val="32"/>
        </w:rPr>
        <w:t>八</w:t>
      </w:r>
      <w:r w:rsidRPr="00485B2D">
        <w:rPr>
          <w:rFonts w:ascii="標楷體" w:eastAsia="標楷體" w:hAnsi="標楷體" w:hint="eastAsia"/>
          <w:sz w:val="32"/>
        </w:rPr>
        <w:t>年以上，會長屆滿後逾一年，二月底</w:t>
      </w:r>
    </w:p>
    <w:p w:rsidR="00485B2D" w:rsidRPr="00485B2D" w:rsidRDefault="00485B2D" w:rsidP="00DA118C">
      <w:pPr>
        <w:spacing w:line="400" w:lineRule="exact"/>
        <w:ind w:firstLineChars="500" w:firstLine="1600"/>
        <w:rPr>
          <w:rFonts w:ascii="標楷體" w:eastAsia="標楷體" w:hAnsi="標楷體"/>
          <w:sz w:val="32"/>
        </w:rPr>
      </w:pPr>
      <w:r w:rsidRPr="00485B2D">
        <w:rPr>
          <w:rFonts w:ascii="標楷體" w:eastAsia="標楷體" w:hAnsi="標楷體" w:hint="eastAsia"/>
          <w:sz w:val="32"/>
        </w:rPr>
        <w:t>前亞太或世界年會三次以上，其中一次必須參加國外年會，</w:t>
      </w:r>
    </w:p>
    <w:p w:rsidR="00697062" w:rsidRDefault="00697062" w:rsidP="00DA118C">
      <w:pPr>
        <w:spacing w:line="400" w:lineRule="exact"/>
        <w:ind w:firstLineChars="500" w:firstLine="1600"/>
        <w:rPr>
          <w:rFonts w:ascii="標楷體" w:eastAsia="標楷體" w:hAnsi="標楷體"/>
          <w:sz w:val="32"/>
        </w:rPr>
      </w:pPr>
      <w:r>
        <w:rPr>
          <w:rFonts w:ascii="標楷體" w:eastAsia="標楷體" w:hAnsi="標楷體" w:hint="eastAsia"/>
          <w:sz w:val="32"/>
        </w:rPr>
        <w:t>並取得終身會員證，</w:t>
      </w:r>
      <w:r w:rsidR="00485B2D" w:rsidRPr="00485B2D">
        <w:rPr>
          <w:rFonts w:ascii="標楷體" w:eastAsia="標楷體" w:hAnsi="標楷體" w:hint="eastAsia"/>
          <w:sz w:val="32"/>
        </w:rPr>
        <w:t>其餘詳見總會章程施行細則相關規定，</w:t>
      </w:r>
    </w:p>
    <w:p w:rsidR="00485B2D" w:rsidRPr="00485B2D" w:rsidRDefault="00485B2D" w:rsidP="00DA118C">
      <w:pPr>
        <w:spacing w:line="400" w:lineRule="exact"/>
        <w:ind w:firstLineChars="500" w:firstLine="1600"/>
        <w:rPr>
          <w:rFonts w:ascii="標楷體" w:eastAsia="標楷體" w:hAnsi="標楷體"/>
          <w:sz w:val="32"/>
        </w:rPr>
      </w:pPr>
      <w:r w:rsidRPr="00485B2D">
        <w:rPr>
          <w:rFonts w:ascii="標楷體" w:eastAsia="標楷體" w:hAnsi="標楷體" w:hint="eastAsia"/>
          <w:sz w:val="32"/>
        </w:rPr>
        <w:t>並檢附國際年會等相關證明文件。</w:t>
      </w:r>
    </w:p>
    <w:p w:rsidR="00DA118C" w:rsidRPr="00BC7B2D" w:rsidRDefault="00DA118C" w:rsidP="00DA118C">
      <w:pPr>
        <w:spacing w:line="160" w:lineRule="exact"/>
        <w:rPr>
          <w:rFonts w:ascii="標楷體" w:eastAsia="標楷體" w:hAnsi="標楷體"/>
          <w:sz w:val="16"/>
        </w:rPr>
      </w:pPr>
    </w:p>
    <w:p w:rsidR="00485B2D" w:rsidRPr="00485B2D" w:rsidRDefault="00485B2D" w:rsidP="00485B2D">
      <w:pPr>
        <w:spacing w:line="400" w:lineRule="exact"/>
        <w:ind w:firstLineChars="300" w:firstLine="960"/>
        <w:rPr>
          <w:rFonts w:ascii="標楷體" w:eastAsia="標楷體" w:hAnsi="標楷體"/>
          <w:sz w:val="32"/>
        </w:rPr>
      </w:pPr>
      <w:r w:rsidRPr="00485B2D">
        <w:rPr>
          <w:rFonts w:ascii="標楷體" w:eastAsia="標楷體" w:hAnsi="標楷體" w:hint="eastAsia"/>
          <w:sz w:val="32"/>
        </w:rPr>
        <w:t>四、各區應於四月份召開各區會議，進行選舉，並以投票選舉為</w:t>
      </w:r>
    </w:p>
    <w:p w:rsidR="00485B2D" w:rsidRPr="00485B2D" w:rsidRDefault="00485B2D" w:rsidP="00DA118C">
      <w:pPr>
        <w:spacing w:line="400" w:lineRule="exact"/>
        <w:ind w:firstLineChars="500" w:firstLine="1600"/>
        <w:rPr>
          <w:rFonts w:ascii="標楷體" w:eastAsia="標楷體" w:hAnsi="標楷體"/>
          <w:sz w:val="32"/>
        </w:rPr>
      </w:pPr>
      <w:r w:rsidRPr="00485B2D">
        <w:rPr>
          <w:rFonts w:ascii="標楷體" w:eastAsia="標楷體" w:hAnsi="標楷體" w:hint="eastAsia"/>
          <w:sz w:val="32"/>
        </w:rPr>
        <w:t>之，不得以鼓掌通過方式產生，於5月</w:t>
      </w:r>
      <w:r w:rsidR="006D1CF4">
        <w:rPr>
          <w:rFonts w:ascii="標楷體" w:eastAsia="標楷體" w:hAnsi="標楷體" w:hint="eastAsia"/>
          <w:sz w:val="32"/>
        </w:rPr>
        <w:t>1</w:t>
      </w:r>
      <w:r w:rsidRPr="00485B2D">
        <w:rPr>
          <w:rFonts w:ascii="標楷體" w:eastAsia="標楷體" w:hAnsi="標楷體" w:hint="eastAsia"/>
          <w:sz w:val="32"/>
        </w:rPr>
        <w:t>日前呈報選舉結果</w:t>
      </w:r>
    </w:p>
    <w:p w:rsidR="00485B2D" w:rsidRPr="00485B2D" w:rsidRDefault="00485B2D" w:rsidP="00DA118C">
      <w:pPr>
        <w:spacing w:line="400" w:lineRule="exact"/>
        <w:ind w:firstLineChars="500" w:firstLine="1600"/>
        <w:rPr>
          <w:rFonts w:ascii="標楷體" w:eastAsia="標楷體" w:hAnsi="標楷體"/>
          <w:sz w:val="32"/>
        </w:rPr>
      </w:pPr>
      <w:proofErr w:type="gramStart"/>
      <w:r w:rsidRPr="00485B2D">
        <w:rPr>
          <w:rFonts w:ascii="標楷體" w:eastAsia="標楷體" w:hAnsi="標楷體" w:hint="eastAsia"/>
          <w:sz w:val="32"/>
        </w:rPr>
        <w:t>匯</w:t>
      </w:r>
      <w:proofErr w:type="gramEnd"/>
      <w:r w:rsidRPr="00485B2D">
        <w:rPr>
          <w:rFonts w:ascii="標楷體" w:eastAsia="標楷體" w:hAnsi="標楷體" w:hint="eastAsia"/>
          <w:sz w:val="32"/>
        </w:rPr>
        <w:t>報總會秘書處。</w:t>
      </w:r>
    </w:p>
    <w:p w:rsidR="00DA118C" w:rsidRPr="00BC7B2D" w:rsidRDefault="00DA118C" w:rsidP="00DA118C">
      <w:pPr>
        <w:spacing w:line="160" w:lineRule="exact"/>
        <w:rPr>
          <w:rFonts w:ascii="標楷體" w:eastAsia="標楷體" w:hAnsi="標楷體"/>
          <w:sz w:val="16"/>
        </w:rPr>
      </w:pPr>
    </w:p>
    <w:p w:rsidR="00485B2D" w:rsidRPr="00485B2D" w:rsidRDefault="00485B2D" w:rsidP="00485B2D">
      <w:pPr>
        <w:spacing w:line="400" w:lineRule="exact"/>
        <w:ind w:firstLineChars="300" w:firstLine="960"/>
        <w:rPr>
          <w:rFonts w:ascii="標楷體" w:eastAsia="標楷體" w:hAnsi="標楷體"/>
          <w:sz w:val="32"/>
        </w:rPr>
      </w:pPr>
      <w:r w:rsidRPr="00485B2D">
        <w:rPr>
          <w:rFonts w:ascii="標楷體" w:eastAsia="標楷體" w:hAnsi="標楷體" w:hint="eastAsia"/>
          <w:sz w:val="32"/>
        </w:rPr>
        <w:t>五、各區選舉作業方式，請依總會章程辦理。</w:t>
      </w:r>
    </w:p>
    <w:p w:rsidR="00DA118C" w:rsidRPr="00BC7B2D" w:rsidRDefault="00DA118C" w:rsidP="00DA118C">
      <w:pPr>
        <w:spacing w:line="160" w:lineRule="exact"/>
        <w:rPr>
          <w:rFonts w:ascii="標楷體" w:eastAsia="標楷體" w:hAnsi="標楷體"/>
          <w:sz w:val="16"/>
        </w:rPr>
      </w:pPr>
    </w:p>
    <w:p w:rsidR="00485B2D" w:rsidRDefault="00485B2D" w:rsidP="00485B2D">
      <w:pPr>
        <w:spacing w:line="400" w:lineRule="exact"/>
        <w:ind w:firstLineChars="300" w:firstLine="960"/>
        <w:rPr>
          <w:rFonts w:ascii="標楷體" w:eastAsia="標楷體" w:hAnsi="標楷體"/>
          <w:sz w:val="32"/>
        </w:rPr>
      </w:pPr>
      <w:r w:rsidRPr="00485B2D">
        <w:rPr>
          <w:rFonts w:ascii="標楷體" w:eastAsia="標楷體" w:hAnsi="標楷體" w:hint="eastAsia"/>
          <w:sz w:val="32"/>
        </w:rPr>
        <w:t>六、敬請配合辦理。</w:t>
      </w:r>
    </w:p>
    <w:p w:rsidR="00DA118C" w:rsidRPr="00BC7B2D" w:rsidRDefault="00DA118C" w:rsidP="00DA118C">
      <w:pPr>
        <w:spacing w:line="160" w:lineRule="exact"/>
        <w:rPr>
          <w:rFonts w:ascii="標楷體" w:eastAsia="標楷體" w:hAnsi="標楷體"/>
          <w:sz w:val="16"/>
        </w:rPr>
      </w:pPr>
    </w:p>
    <w:p w:rsidR="000517AB" w:rsidRDefault="000517AB" w:rsidP="000517AB">
      <w:pPr>
        <w:spacing w:line="320" w:lineRule="exact"/>
        <w:rPr>
          <w:rFonts w:ascii="標楷體" w:eastAsia="標楷體" w:hAnsi="標楷體"/>
          <w:color w:val="000000"/>
        </w:rPr>
      </w:pPr>
      <w:r>
        <w:rPr>
          <w:rFonts w:ascii="標楷體" w:eastAsia="標楷體" w:hAnsi="標楷體" w:hint="eastAsia"/>
          <w:color w:val="000000"/>
        </w:rPr>
        <w:t>正  本：</w:t>
      </w:r>
      <w:r w:rsidR="00485B2D" w:rsidRPr="009631B2">
        <w:rPr>
          <w:rFonts w:ascii="標楷體" w:eastAsia="標楷體" w:hAnsi="標楷體" w:hint="eastAsia"/>
        </w:rPr>
        <w:t>各會、總會理監事</w:t>
      </w:r>
    </w:p>
    <w:p w:rsidR="00257A03" w:rsidRPr="002309A5" w:rsidRDefault="000517AB" w:rsidP="00BC7B2D">
      <w:pPr>
        <w:snapToGrid w:val="0"/>
        <w:spacing w:line="320" w:lineRule="exact"/>
        <w:rPr>
          <w:rFonts w:ascii="標楷體" w:eastAsia="標楷體" w:hAnsi="標楷體"/>
        </w:rPr>
      </w:pPr>
      <w:r>
        <w:rPr>
          <w:rFonts w:ascii="標楷體" w:eastAsia="標楷體" w:hAnsi="標楷體" w:hint="eastAsia"/>
          <w:color w:val="000000"/>
        </w:rPr>
        <w:t>副  本：</w:t>
      </w:r>
      <w:proofErr w:type="gramStart"/>
      <w:r w:rsidR="00485B2D" w:rsidRPr="009631B2">
        <w:rPr>
          <w:rFonts w:ascii="標楷體" w:eastAsia="標楷體" w:hAnsi="標楷體" w:hint="eastAsia"/>
        </w:rPr>
        <w:t>第4</w:t>
      </w:r>
      <w:r w:rsidR="006D1CF4">
        <w:rPr>
          <w:rFonts w:ascii="標楷體" w:eastAsia="標楷體" w:hAnsi="標楷體"/>
        </w:rPr>
        <w:t>6</w:t>
      </w:r>
      <w:r w:rsidR="00485B2D" w:rsidRPr="009631B2">
        <w:rPr>
          <w:rFonts w:ascii="標楷體" w:eastAsia="標楷體" w:hAnsi="標楷體" w:hint="eastAsia"/>
        </w:rPr>
        <w:t>屆候</w:t>
      </w:r>
      <w:proofErr w:type="gramEnd"/>
      <w:r w:rsidR="00485B2D" w:rsidRPr="009631B2">
        <w:rPr>
          <w:rFonts w:ascii="標楷體" w:eastAsia="標楷體" w:hAnsi="標楷體" w:hint="eastAsia"/>
        </w:rPr>
        <w:t>任區主席</w:t>
      </w:r>
      <w:r w:rsidR="00257A03">
        <w:rPr>
          <w:noProof/>
        </w:rPr>
        <w:drawing>
          <wp:anchor distT="0" distB="0" distL="114300" distR="114300" simplePos="0" relativeHeight="251660288" behindDoc="1" locked="0" layoutInCell="1" allowOverlap="1">
            <wp:simplePos x="0" y="0"/>
            <wp:positionH relativeFrom="margin">
              <wp:posOffset>969010</wp:posOffset>
            </wp:positionH>
            <wp:positionV relativeFrom="paragraph">
              <wp:posOffset>131445</wp:posOffset>
            </wp:positionV>
            <wp:extent cx="3239770" cy="1047750"/>
            <wp:effectExtent l="0" t="0" r="0" b="0"/>
            <wp:wrapNone/>
            <wp:docPr id="2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A03" w:rsidRDefault="00257A03" w:rsidP="00257A03">
      <w:pPr>
        <w:spacing w:line="520" w:lineRule="exact"/>
        <w:rPr>
          <w:rFonts w:ascii="標楷體" w:eastAsia="標楷體" w:hAnsi="標楷體"/>
          <w:sz w:val="48"/>
        </w:rPr>
      </w:pPr>
      <w:r>
        <w:rPr>
          <w:rFonts w:ascii="標楷體" w:eastAsia="標楷體" w:hAnsi="標楷體" w:hint="eastAsia"/>
          <w:sz w:val="48"/>
        </w:rPr>
        <w:t>總會長</w:t>
      </w:r>
    </w:p>
    <w:p w:rsidR="00DA118C" w:rsidRDefault="00DA118C" w:rsidP="00485B2D">
      <w:pPr>
        <w:spacing w:line="360" w:lineRule="exact"/>
        <w:jc w:val="center"/>
        <w:rPr>
          <w:rFonts w:ascii="標楷體" w:eastAsia="標楷體" w:hAnsi="標楷體"/>
          <w:sz w:val="28"/>
        </w:rPr>
      </w:pPr>
    </w:p>
    <w:p w:rsidR="00DA118C" w:rsidRDefault="00DA118C" w:rsidP="00485B2D">
      <w:pPr>
        <w:spacing w:line="360" w:lineRule="exact"/>
        <w:jc w:val="center"/>
        <w:rPr>
          <w:rFonts w:ascii="標楷體" w:eastAsia="標楷體" w:hAnsi="標楷體"/>
          <w:sz w:val="28"/>
        </w:rPr>
        <w:sectPr w:rsidR="00DA118C" w:rsidSect="000517AB">
          <w:headerReference w:type="default" r:id="rId8"/>
          <w:footerReference w:type="default" r:id="rId9"/>
          <w:pgSz w:w="11906" w:h="16838" w:code="9"/>
          <w:pgMar w:top="1418" w:right="567" w:bottom="1418" w:left="1418" w:header="567" w:footer="680" w:gutter="0"/>
          <w:pgNumType w:fmt="ideographDigital"/>
          <w:cols w:space="425"/>
          <w:docGrid w:type="lines" w:linePitch="360"/>
        </w:sectPr>
      </w:pPr>
    </w:p>
    <w:p w:rsidR="00485B2D" w:rsidRDefault="00485B2D" w:rsidP="00485B2D">
      <w:pPr>
        <w:spacing w:line="360" w:lineRule="exact"/>
        <w:jc w:val="center"/>
        <w:rPr>
          <w:rFonts w:ascii="標楷體" w:eastAsia="標楷體" w:hAnsi="標楷體"/>
          <w:sz w:val="28"/>
        </w:rPr>
      </w:pPr>
      <w:r>
        <w:rPr>
          <w:rFonts w:ascii="標楷體" w:eastAsia="標楷體" w:hAnsi="標楷體" w:hint="eastAsia"/>
          <w:sz w:val="28"/>
        </w:rPr>
        <w:lastRenderedPageBreak/>
        <w:t>國際同濟會台灣總會 候任區主席候選人相關章程</w:t>
      </w:r>
    </w:p>
    <w:p w:rsidR="00485B2D" w:rsidRDefault="00485B2D" w:rsidP="00485B2D">
      <w:pPr>
        <w:spacing w:line="360" w:lineRule="exact"/>
        <w:rPr>
          <w:rFonts w:ascii="標楷體" w:eastAsia="標楷體" w:hAnsi="標楷體"/>
        </w:rPr>
      </w:pPr>
    </w:p>
    <w:p w:rsidR="00485B2D" w:rsidRDefault="00485B2D" w:rsidP="00485B2D">
      <w:pPr>
        <w:spacing w:line="360" w:lineRule="exact"/>
        <w:rPr>
          <w:rFonts w:ascii="標楷體" w:eastAsia="標楷體" w:hAnsi="標楷體"/>
        </w:rPr>
      </w:pPr>
      <w:r>
        <w:rPr>
          <w:rFonts w:ascii="標楷體" w:eastAsia="標楷體" w:hAnsi="標楷體" w:hint="eastAsia"/>
        </w:rPr>
        <w:t>總會章程   第五章 理事會、監事會及會職人員</w:t>
      </w:r>
    </w:p>
    <w:p w:rsidR="00485B2D" w:rsidRDefault="00485B2D" w:rsidP="00485B2D">
      <w:pPr>
        <w:spacing w:line="360" w:lineRule="exact"/>
        <w:rPr>
          <w:rFonts w:ascii="標楷體" w:eastAsia="標楷體" w:hAnsi="標楷體"/>
        </w:rPr>
      </w:pPr>
      <w:r w:rsidRPr="009B7909">
        <w:rPr>
          <w:rFonts w:ascii="標楷體" w:eastAsia="標楷體" w:hAnsi="標楷體" w:hint="eastAsia"/>
        </w:rPr>
        <w:t>第三條 所有總會</w:t>
      </w:r>
      <w:proofErr w:type="gramStart"/>
      <w:r w:rsidRPr="009B7909">
        <w:rPr>
          <w:rFonts w:ascii="標楷體" w:eastAsia="標楷體" w:hAnsi="標楷體" w:hint="eastAsia"/>
        </w:rPr>
        <w:t>會</w:t>
      </w:r>
      <w:proofErr w:type="gramEnd"/>
      <w:r w:rsidRPr="009B7909">
        <w:rPr>
          <w:rFonts w:ascii="標楷體" w:eastAsia="標楷體" w:hAnsi="標楷體" w:hint="eastAsia"/>
        </w:rPr>
        <w:t>職人員皆應為該總會聲譽優良會的基本、資深或特許會員；各區所選出之區</w:t>
      </w:r>
    </w:p>
    <w:p w:rsidR="00485B2D" w:rsidRDefault="00485B2D" w:rsidP="00485B2D">
      <w:pPr>
        <w:spacing w:line="360" w:lineRule="exact"/>
        <w:ind w:firstLineChars="400" w:firstLine="960"/>
        <w:rPr>
          <w:rFonts w:ascii="標楷體" w:eastAsia="標楷體" w:hAnsi="標楷體"/>
        </w:rPr>
      </w:pPr>
      <w:r w:rsidRPr="009B7909">
        <w:rPr>
          <w:rFonts w:ascii="標楷體" w:eastAsia="標楷體" w:hAnsi="標楷體" w:hint="eastAsia"/>
        </w:rPr>
        <w:t>主席亦應為該區聲譽優良會的基本、資深或特許會員。</w:t>
      </w:r>
    </w:p>
    <w:p w:rsidR="00485B2D" w:rsidRPr="001E71BC" w:rsidRDefault="00485B2D" w:rsidP="00485B2D">
      <w:pPr>
        <w:spacing w:line="360" w:lineRule="exact"/>
        <w:ind w:firstLineChars="400" w:firstLine="960"/>
        <w:rPr>
          <w:rFonts w:ascii="標楷體" w:eastAsia="標楷體" w:hAnsi="標楷體"/>
        </w:rPr>
      </w:pPr>
    </w:p>
    <w:p w:rsidR="00485B2D" w:rsidRDefault="00485B2D" w:rsidP="00485B2D">
      <w:pPr>
        <w:spacing w:line="360" w:lineRule="exact"/>
        <w:rPr>
          <w:rFonts w:ascii="標楷體" w:eastAsia="標楷體" w:hAnsi="標楷體"/>
        </w:rPr>
      </w:pPr>
      <w:r>
        <w:rPr>
          <w:rFonts w:ascii="標楷體" w:eastAsia="標楷體" w:hAnsi="標楷體" w:hint="eastAsia"/>
        </w:rPr>
        <w:t>總會章程施行細則       第二章　分級組織與會務處理程序</w:t>
      </w:r>
    </w:p>
    <w:p w:rsidR="00485B2D" w:rsidRPr="009B7909" w:rsidRDefault="00485B2D" w:rsidP="00485B2D">
      <w:pPr>
        <w:spacing w:line="360" w:lineRule="exact"/>
        <w:rPr>
          <w:rFonts w:ascii="標楷體" w:eastAsia="標楷體" w:hAnsi="標楷體"/>
        </w:rPr>
      </w:pPr>
      <w:r w:rsidRPr="009B7909">
        <w:rPr>
          <w:rFonts w:ascii="標楷體" w:eastAsia="標楷體" w:hAnsi="標楷體" w:hint="eastAsia"/>
        </w:rPr>
        <w:t>第十一條：</w:t>
      </w:r>
    </w:p>
    <w:p w:rsidR="00485B2D" w:rsidRDefault="00485B2D" w:rsidP="00485B2D">
      <w:pPr>
        <w:spacing w:line="360" w:lineRule="exact"/>
        <w:ind w:firstLineChars="100" w:firstLine="240"/>
        <w:rPr>
          <w:rFonts w:ascii="標楷體" w:eastAsia="標楷體" w:hAnsi="標楷體"/>
        </w:rPr>
      </w:pPr>
      <w:r w:rsidRPr="009B7909">
        <w:rPr>
          <w:rFonts w:ascii="標楷體" w:eastAsia="標楷體" w:hAnsi="標楷體" w:hint="eastAsia"/>
        </w:rPr>
        <w:t>一、各地同濟會之章程與施行細則應比照本會章程與施行細則之內涵訂定不得抵觸，各地同</w:t>
      </w:r>
    </w:p>
    <w:p w:rsidR="00485B2D"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濟會理事會設理事九至十五人，候補理事三人，常務理事三至五人，由理事互選。理事</w:t>
      </w:r>
    </w:p>
    <w:p w:rsidR="00485B2D"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連選得連任，理事長由理事推選，</w:t>
      </w:r>
      <w:proofErr w:type="gramStart"/>
      <w:r w:rsidRPr="009B7909">
        <w:rPr>
          <w:rFonts w:ascii="標楷體" w:eastAsia="標楷體" w:hAnsi="標楷體" w:hint="eastAsia"/>
        </w:rPr>
        <w:t>對內稱會長</w:t>
      </w:r>
      <w:proofErr w:type="gramEnd"/>
      <w:r w:rsidRPr="009B7909">
        <w:rPr>
          <w:rFonts w:ascii="標楷體" w:eastAsia="標楷體" w:hAnsi="標楷體" w:hint="eastAsia"/>
        </w:rPr>
        <w:t>，理事長任期一年不得連任，</w:t>
      </w:r>
      <w:proofErr w:type="gramStart"/>
      <w:r w:rsidRPr="009B7909">
        <w:rPr>
          <w:rFonts w:ascii="標楷體" w:eastAsia="標楷體" w:hAnsi="標楷體" w:hint="eastAsia"/>
        </w:rPr>
        <w:t>另候任會長</w:t>
      </w:r>
      <w:proofErr w:type="gramEnd"/>
    </w:p>
    <w:p w:rsidR="00485B2D"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一人，為下屆當然之理事長候選人。各地同濟會監事設監事三至五人，候補監事一人，</w:t>
      </w:r>
    </w:p>
    <w:p w:rsidR="00485B2D" w:rsidRPr="009B7909"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常務監事一人，由監事互選，連選得連任。</w:t>
      </w:r>
    </w:p>
    <w:p w:rsidR="00485B2D" w:rsidRDefault="00485B2D" w:rsidP="00485B2D">
      <w:pPr>
        <w:spacing w:line="360" w:lineRule="exact"/>
        <w:ind w:firstLineChars="100" w:firstLine="240"/>
        <w:rPr>
          <w:rFonts w:ascii="標楷體" w:eastAsia="標楷體" w:hAnsi="標楷體"/>
        </w:rPr>
      </w:pPr>
      <w:r w:rsidRPr="009B7909">
        <w:rPr>
          <w:rFonts w:ascii="標楷體" w:eastAsia="標楷體" w:hAnsi="標楷體" w:hint="eastAsia"/>
        </w:rPr>
        <w:t>二、會員如有前項、成員不足25人或其他情形致無法維繫會務而經本會理事會決議應予輔導</w:t>
      </w:r>
    </w:p>
    <w:p w:rsidR="00485B2D"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者，其輔導會應派員駐會輔導；會員未達25人之會所屬會員不得受聘及參選總會或各區</w:t>
      </w:r>
    </w:p>
    <w:p w:rsidR="00485B2D" w:rsidRDefault="00485B2D" w:rsidP="00485B2D">
      <w:pPr>
        <w:spacing w:line="360" w:lineRule="exact"/>
        <w:ind w:firstLineChars="300" w:firstLine="720"/>
        <w:rPr>
          <w:rFonts w:ascii="標楷體" w:eastAsia="標楷體" w:hAnsi="標楷體"/>
        </w:rPr>
      </w:pPr>
      <w:r w:rsidRPr="009B7909">
        <w:rPr>
          <w:rFonts w:ascii="標楷體" w:eastAsia="標楷體" w:hAnsi="標楷體" w:hint="eastAsia"/>
        </w:rPr>
        <w:t>幹部，應加強教育及輔導，其轉出之會員在轉入的會內未逾二年者亦同。</w:t>
      </w:r>
    </w:p>
    <w:p w:rsidR="00485B2D" w:rsidRDefault="00485B2D" w:rsidP="00485B2D">
      <w:pPr>
        <w:spacing w:line="360" w:lineRule="exact"/>
        <w:ind w:firstLineChars="300" w:firstLine="720"/>
        <w:rPr>
          <w:rFonts w:ascii="標楷體" w:eastAsia="標楷體" w:hAnsi="標楷體"/>
        </w:rPr>
      </w:pPr>
    </w:p>
    <w:p w:rsidR="00485B2D" w:rsidRDefault="00485B2D" w:rsidP="00485B2D">
      <w:pPr>
        <w:spacing w:line="360" w:lineRule="exact"/>
        <w:rPr>
          <w:rFonts w:ascii="標楷體" w:eastAsia="標楷體" w:hAnsi="標楷體"/>
        </w:rPr>
      </w:pPr>
      <w:r>
        <w:rPr>
          <w:rFonts w:ascii="標楷體" w:eastAsia="標楷體" w:hAnsi="標楷體" w:hint="eastAsia"/>
        </w:rPr>
        <w:t>總會章程施行細則       第三章　區</w:t>
      </w:r>
    </w:p>
    <w:p w:rsidR="006D1CF4" w:rsidRDefault="00485B2D" w:rsidP="006D1CF4">
      <w:pPr>
        <w:spacing w:line="360" w:lineRule="exact"/>
        <w:rPr>
          <w:rFonts w:ascii="標楷體" w:eastAsia="標楷體" w:hAnsi="標楷體"/>
        </w:rPr>
      </w:pPr>
      <w:r w:rsidRPr="009B7909">
        <w:rPr>
          <w:rFonts w:ascii="標楷體" w:eastAsia="標楷體" w:hAnsi="標楷體" w:hint="eastAsia"/>
        </w:rPr>
        <w:t>第五條：</w:t>
      </w:r>
      <w:r w:rsidR="006D1CF4" w:rsidRPr="006D1CF4">
        <w:rPr>
          <w:rFonts w:ascii="標楷體" w:eastAsia="標楷體" w:hAnsi="標楷體" w:hint="eastAsia"/>
        </w:rPr>
        <w:t>候任區主席候選人資格，依本細則第三章第十一條之規定，由各區轉送總會理事會審</w:t>
      </w:r>
    </w:p>
    <w:p w:rsidR="006D1CF4" w:rsidRDefault="006D1CF4" w:rsidP="006D1CF4">
      <w:pPr>
        <w:spacing w:line="360" w:lineRule="exact"/>
        <w:ind w:firstLineChars="400" w:firstLine="960"/>
        <w:rPr>
          <w:rFonts w:ascii="標楷體" w:eastAsia="標楷體" w:hAnsi="標楷體"/>
        </w:rPr>
      </w:pPr>
      <w:r w:rsidRPr="006D1CF4">
        <w:rPr>
          <w:rFonts w:ascii="標楷體" w:eastAsia="標楷體" w:hAnsi="標楷體" w:hint="eastAsia"/>
        </w:rPr>
        <w:t>核。區主席</w:t>
      </w:r>
      <w:proofErr w:type="gramStart"/>
      <w:r w:rsidRPr="006D1CF4">
        <w:rPr>
          <w:rFonts w:ascii="標楷體" w:eastAsia="標楷體" w:hAnsi="標楷體" w:hint="eastAsia"/>
        </w:rPr>
        <w:t>候選人以候任</w:t>
      </w:r>
      <w:proofErr w:type="gramEnd"/>
      <w:r w:rsidRPr="006D1CF4">
        <w:rPr>
          <w:rFonts w:ascii="標楷體" w:eastAsia="標楷體" w:hAnsi="標楷體" w:hint="eastAsia"/>
        </w:rPr>
        <w:t>區主席為唯一候選人。唯須經區會議出席人數有效票之過半</w:t>
      </w:r>
    </w:p>
    <w:p w:rsidR="006D1CF4" w:rsidRDefault="006D1CF4" w:rsidP="006D1CF4">
      <w:pPr>
        <w:spacing w:line="360" w:lineRule="exact"/>
        <w:ind w:firstLineChars="400" w:firstLine="960"/>
        <w:rPr>
          <w:rFonts w:ascii="標楷體" w:eastAsia="標楷體" w:hAnsi="標楷體"/>
        </w:rPr>
      </w:pPr>
      <w:r w:rsidRPr="006D1CF4">
        <w:rPr>
          <w:rFonts w:ascii="標楷體" w:eastAsia="標楷體" w:hAnsi="標楷體" w:hint="eastAsia"/>
        </w:rPr>
        <w:t>數者當選之。</w:t>
      </w:r>
    </w:p>
    <w:p w:rsidR="00485B2D" w:rsidRDefault="00485B2D" w:rsidP="00485B2D">
      <w:pPr>
        <w:spacing w:line="360" w:lineRule="exact"/>
        <w:ind w:firstLineChars="400" w:firstLine="960"/>
        <w:rPr>
          <w:rFonts w:ascii="標楷體" w:eastAsia="標楷體" w:hAnsi="標楷體"/>
        </w:rPr>
      </w:pPr>
    </w:p>
    <w:p w:rsidR="00485B2D" w:rsidRPr="009B7909" w:rsidRDefault="00485B2D" w:rsidP="00485B2D">
      <w:pPr>
        <w:spacing w:line="360" w:lineRule="exact"/>
        <w:rPr>
          <w:rFonts w:ascii="標楷體" w:eastAsia="標楷體" w:hAnsi="標楷體"/>
        </w:rPr>
      </w:pPr>
      <w:r w:rsidRPr="009B7909">
        <w:rPr>
          <w:rFonts w:ascii="標楷體" w:eastAsia="標楷體" w:hAnsi="標楷體" w:hint="eastAsia"/>
        </w:rPr>
        <w:t>第十條：區主席之職責：</w:t>
      </w:r>
    </w:p>
    <w:p w:rsidR="006D1CF4" w:rsidRDefault="006D1CF4" w:rsidP="006D1CF4">
      <w:pPr>
        <w:spacing w:line="360" w:lineRule="exact"/>
        <w:rPr>
          <w:rFonts w:ascii="標楷體" w:eastAsia="標楷體" w:hAnsi="標楷體"/>
        </w:rPr>
      </w:pPr>
      <w:r>
        <w:rPr>
          <w:rFonts w:ascii="標楷體" w:eastAsia="標楷體" w:hAnsi="標楷體" w:hint="eastAsia"/>
        </w:rPr>
        <w:t xml:space="preserve">  </w:t>
      </w:r>
      <w:r w:rsidRPr="006D1CF4">
        <w:rPr>
          <w:rFonts w:ascii="標楷體" w:eastAsia="標楷體" w:hAnsi="標楷體" w:hint="eastAsia"/>
        </w:rPr>
        <w:t>一、區主席應經常參加各地同濟會會務活動，主動訪問各地同濟會以建立感情，充分瞭解各</w:t>
      </w:r>
    </w:p>
    <w:p w:rsidR="006D1CF4" w:rsidRPr="006D1CF4" w:rsidRDefault="006D1CF4" w:rsidP="006D1CF4">
      <w:pPr>
        <w:spacing w:line="360" w:lineRule="exact"/>
        <w:ind w:firstLineChars="300" w:firstLine="720"/>
        <w:rPr>
          <w:rFonts w:ascii="標楷體" w:eastAsia="標楷體" w:hAnsi="標楷體"/>
        </w:rPr>
      </w:pPr>
      <w:r w:rsidRPr="006D1CF4">
        <w:rPr>
          <w:rFonts w:ascii="標楷體" w:eastAsia="標楷體" w:hAnsi="標楷體" w:hint="eastAsia"/>
        </w:rPr>
        <w:t>地同濟會會務情況，協助解決各地同濟會困難，向總會長反應各地同濟會之意願。</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二、每月填寫「區主席會務訪問報告表」以正本報世界總會，副本報本會。</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三、督促各地同濟會填報本會之各地同濟會會務月報表及繳納世界總會以及總會會費。</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四、受總會長之命，辦理該區內各地同濟會幹部教育、訓練。</w:t>
      </w:r>
    </w:p>
    <w:p w:rsid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五、每年三月底前由主席召集歷屆區主席成立候任區主席資格審查委員會，並由前任區主席</w:t>
      </w:r>
    </w:p>
    <w:p w:rsidR="006D1CF4" w:rsidRDefault="006D1CF4" w:rsidP="006D1CF4">
      <w:pPr>
        <w:spacing w:line="360" w:lineRule="exact"/>
        <w:ind w:firstLineChars="300" w:firstLine="720"/>
        <w:rPr>
          <w:rFonts w:ascii="標楷體" w:eastAsia="標楷體" w:hAnsi="標楷體"/>
        </w:rPr>
      </w:pPr>
      <w:r w:rsidRPr="006D1CF4">
        <w:rPr>
          <w:rFonts w:ascii="標楷體" w:eastAsia="標楷體" w:hAnsi="標楷體" w:hint="eastAsia"/>
        </w:rPr>
        <w:t>主持之。</w:t>
      </w:r>
    </w:p>
    <w:p w:rsidR="00485B2D" w:rsidRPr="009B7909" w:rsidRDefault="00485B2D" w:rsidP="00485B2D">
      <w:pPr>
        <w:spacing w:line="360" w:lineRule="exact"/>
        <w:ind w:firstLineChars="300" w:firstLine="720"/>
        <w:rPr>
          <w:rFonts w:ascii="標楷體" w:eastAsia="標楷體" w:hAnsi="標楷體"/>
        </w:rPr>
      </w:pPr>
    </w:p>
    <w:p w:rsidR="00485B2D" w:rsidRPr="009B7909" w:rsidRDefault="00485B2D" w:rsidP="00485B2D">
      <w:pPr>
        <w:spacing w:line="360" w:lineRule="exact"/>
        <w:rPr>
          <w:rFonts w:ascii="標楷體" w:eastAsia="標楷體" w:hAnsi="標楷體"/>
        </w:rPr>
      </w:pPr>
      <w:r w:rsidRPr="009B7909">
        <w:rPr>
          <w:rFonts w:ascii="標楷體" w:eastAsia="標楷體" w:hAnsi="標楷體" w:hint="eastAsia"/>
        </w:rPr>
        <w:t>第十一條：候任區主席候選人應具有下列各項資格：</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一、該區內所屬會之基本會員。</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二、本會連續會籍八年以上，取得世界總會終身會員證(</w:t>
      </w:r>
      <w:proofErr w:type="gramStart"/>
      <w:r w:rsidRPr="006D1CF4">
        <w:rPr>
          <w:rFonts w:ascii="標楷體" w:eastAsia="標楷體" w:hAnsi="標楷體" w:hint="eastAsia"/>
        </w:rPr>
        <w:t>算至報名</w:t>
      </w:r>
      <w:proofErr w:type="gramEnd"/>
      <w:r w:rsidRPr="006D1CF4">
        <w:rPr>
          <w:rFonts w:ascii="標楷體" w:eastAsia="標楷體" w:hAnsi="標楷體" w:hint="eastAsia"/>
        </w:rPr>
        <w:t xml:space="preserve">登記截止日)。 </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三、熟知世界總會章程、本會章程及施行細則，並已履行章程規定之義務。</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四、曾任本會各委員會之成員，各會會長屆滿後逾一年以上，對會務熱忱有傑出成就紀錄。</w:t>
      </w:r>
    </w:p>
    <w:p w:rsid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五、於當年二月底前曾參加國際同濟會之亞太年會或世界年會三次以上，其中一次必須參加</w:t>
      </w:r>
    </w:p>
    <w:p w:rsidR="006D1CF4" w:rsidRPr="006D1CF4" w:rsidRDefault="006D1CF4" w:rsidP="006D1CF4">
      <w:pPr>
        <w:spacing w:line="360" w:lineRule="exact"/>
        <w:ind w:firstLineChars="300" w:firstLine="720"/>
        <w:rPr>
          <w:rFonts w:ascii="標楷體" w:eastAsia="標楷體" w:hAnsi="標楷體"/>
        </w:rPr>
      </w:pPr>
      <w:r w:rsidRPr="006D1CF4">
        <w:rPr>
          <w:rFonts w:ascii="標楷體" w:eastAsia="標楷體" w:hAnsi="標楷體" w:hint="eastAsia"/>
        </w:rPr>
        <w:t>國外年會。</w:t>
      </w:r>
    </w:p>
    <w:p w:rsidR="006D1CF4" w:rsidRP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六、對會務熱忱及操守良好，並經該區所屬會理事會通過推薦。</w:t>
      </w:r>
    </w:p>
    <w:p w:rsidR="006D1CF4" w:rsidRDefault="006D1CF4" w:rsidP="006D1CF4">
      <w:pPr>
        <w:spacing w:line="360" w:lineRule="exact"/>
        <w:ind w:firstLineChars="100" w:firstLine="240"/>
        <w:rPr>
          <w:rFonts w:ascii="標楷體" w:eastAsia="標楷體" w:hAnsi="標楷體"/>
        </w:rPr>
      </w:pPr>
      <w:r w:rsidRPr="006D1CF4">
        <w:rPr>
          <w:rFonts w:ascii="標楷體" w:eastAsia="標楷體" w:hAnsi="標楷體" w:hint="eastAsia"/>
        </w:rPr>
        <w:t>七、候任區主席候選人出缺時，得由該區前主席委員會徵召之，受徵召人不受本條資格之限</w:t>
      </w:r>
    </w:p>
    <w:p w:rsidR="006D1CF4" w:rsidRDefault="006D1CF4" w:rsidP="006D1CF4">
      <w:pPr>
        <w:spacing w:line="360" w:lineRule="exact"/>
        <w:ind w:firstLineChars="100" w:firstLine="240"/>
        <w:rPr>
          <w:rFonts w:ascii="標楷體" w:eastAsia="標楷體" w:hAnsi="標楷體"/>
        </w:rPr>
      </w:pPr>
      <w:r>
        <w:rPr>
          <w:rFonts w:ascii="標楷體" w:eastAsia="標楷體" w:hAnsi="標楷體" w:hint="eastAsia"/>
        </w:rPr>
        <w:t xml:space="preserve">    </w:t>
      </w:r>
      <w:r w:rsidRPr="006D1CF4">
        <w:rPr>
          <w:rFonts w:ascii="標楷體" w:eastAsia="標楷體" w:hAnsi="標楷體" w:hint="eastAsia"/>
        </w:rPr>
        <w:t>制。</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3"/>
        <w:gridCol w:w="1558"/>
        <w:gridCol w:w="1320"/>
        <w:gridCol w:w="1320"/>
        <w:gridCol w:w="1200"/>
        <w:gridCol w:w="1560"/>
        <w:gridCol w:w="664"/>
        <w:gridCol w:w="1545"/>
      </w:tblGrid>
      <w:tr w:rsidR="00485B2D" w:rsidTr="00D46849">
        <w:trPr>
          <w:cantSplit/>
          <w:trHeight w:hRule="exact" w:val="640"/>
          <w:jc w:val="center"/>
        </w:trPr>
        <w:tc>
          <w:tcPr>
            <w:tcW w:w="10290" w:type="dxa"/>
            <w:gridSpan w:val="8"/>
            <w:vAlign w:val="center"/>
          </w:tcPr>
          <w:p w:rsidR="00485B2D" w:rsidRDefault="00485B2D" w:rsidP="00667B65">
            <w:pPr>
              <w:spacing w:line="280" w:lineRule="exact"/>
              <w:jc w:val="center"/>
              <w:rPr>
                <w:rFonts w:ascii="細明體" w:eastAsia="細明體" w:hAnsi="細明體"/>
              </w:rPr>
            </w:pPr>
            <w:r>
              <w:rPr>
                <w:rFonts w:ascii="細明體" w:eastAsia="細明體" w:hAnsi="細明體" w:hint="eastAsia"/>
              </w:rPr>
              <w:lastRenderedPageBreak/>
              <w:t xml:space="preserve">　區　　　　　會推薦總會第四十</w:t>
            </w:r>
            <w:r w:rsidR="00667B65">
              <w:rPr>
                <w:rFonts w:ascii="細明體" w:eastAsia="細明體" w:hAnsi="細明體" w:hint="eastAsia"/>
              </w:rPr>
              <w:t>七</w:t>
            </w:r>
            <w:r>
              <w:rPr>
                <w:rFonts w:ascii="細明體" w:eastAsia="細明體" w:hAnsi="細明體" w:hint="eastAsia"/>
              </w:rPr>
              <w:t xml:space="preserve">屆 </w:t>
            </w:r>
            <w:r>
              <w:rPr>
                <w:rFonts w:ascii="細明體" w:eastAsia="細明體" w:hAnsi="細明體"/>
              </w:rPr>
              <w:t>(</w:t>
            </w:r>
            <w:r>
              <w:rPr>
                <w:rFonts w:ascii="細明體" w:eastAsia="細明體" w:hAnsi="細明體" w:hint="eastAsia"/>
              </w:rPr>
              <w:t>202</w:t>
            </w:r>
            <w:r w:rsidR="00667B65">
              <w:rPr>
                <w:rFonts w:ascii="細明體" w:eastAsia="細明體" w:hAnsi="細明體"/>
              </w:rPr>
              <w:t>0</w:t>
            </w:r>
            <w:r>
              <w:rPr>
                <w:rFonts w:ascii="細明體" w:eastAsia="細明體" w:hAnsi="細明體" w:hint="eastAsia"/>
              </w:rPr>
              <w:t>~20</w:t>
            </w:r>
            <w:r>
              <w:rPr>
                <w:rFonts w:ascii="細明體" w:eastAsia="細明體" w:hAnsi="細明體"/>
              </w:rPr>
              <w:t>2</w:t>
            </w:r>
            <w:r w:rsidR="00667B65">
              <w:rPr>
                <w:rFonts w:ascii="細明體" w:eastAsia="細明體" w:hAnsi="細明體"/>
              </w:rPr>
              <w:t>1</w:t>
            </w:r>
            <w:r>
              <w:rPr>
                <w:rFonts w:ascii="細明體" w:eastAsia="細明體" w:hAnsi="細明體"/>
              </w:rPr>
              <w:t>)</w:t>
            </w:r>
            <w:r>
              <w:rPr>
                <w:rFonts w:ascii="細明體" w:eastAsia="細明體" w:hAnsi="細明體" w:hint="eastAsia"/>
              </w:rPr>
              <w:t xml:space="preserve"> 年度</w:t>
            </w:r>
            <w:r w:rsidR="00667B65">
              <w:rPr>
                <w:rFonts w:ascii="細明體" w:eastAsia="細明體" w:hAnsi="細明體" w:hint="eastAsia"/>
              </w:rPr>
              <w:t xml:space="preserve"> 候任</w:t>
            </w:r>
            <w:r>
              <w:rPr>
                <w:rFonts w:ascii="細明體" w:eastAsia="細明體" w:hAnsi="細明體" w:hint="eastAsia"/>
              </w:rPr>
              <w:t>區主席報名表</w:t>
            </w:r>
          </w:p>
        </w:tc>
      </w:tr>
      <w:tr w:rsidR="00485B2D" w:rsidTr="00D46849">
        <w:trPr>
          <w:trHeight w:hRule="exact" w:val="640"/>
          <w:jc w:val="center"/>
        </w:trPr>
        <w:tc>
          <w:tcPr>
            <w:tcW w:w="1123"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姓　　名</w:t>
            </w:r>
          </w:p>
        </w:tc>
        <w:tc>
          <w:tcPr>
            <w:tcW w:w="1558" w:type="dxa"/>
            <w:vAlign w:val="center"/>
          </w:tcPr>
          <w:p w:rsidR="00485B2D" w:rsidRDefault="00485B2D" w:rsidP="00D46849">
            <w:pPr>
              <w:spacing w:line="240" w:lineRule="exact"/>
              <w:jc w:val="center"/>
              <w:rPr>
                <w:rFonts w:ascii="細明體" w:eastAsia="細明體" w:hAnsi="細明體"/>
              </w:rPr>
            </w:pPr>
          </w:p>
        </w:tc>
        <w:tc>
          <w:tcPr>
            <w:tcW w:w="1320"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出生年月日</w:t>
            </w:r>
          </w:p>
        </w:tc>
        <w:tc>
          <w:tcPr>
            <w:tcW w:w="1320" w:type="dxa"/>
            <w:vAlign w:val="center"/>
          </w:tcPr>
          <w:p w:rsidR="00485B2D" w:rsidRDefault="00485B2D" w:rsidP="00D46849">
            <w:pPr>
              <w:spacing w:line="240" w:lineRule="exact"/>
              <w:jc w:val="center"/>
              <w:rPr>
                <w:rFonts w:ascii="細明體" w:eastAsia="細明體" w:hAnsi="細明體"/>
              </w:rPr>
            </w:pPr>
          </w:p>
        </w:tc>
        <w:tc>
          <w:tcPr>
            <w:tcW w:w="1200"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入會日期</w:t>
            </w:r>
          </w:p>
        </w:tc>
        <w:tc>
          <w:tcPr>
            <w:tcW w:w="1560" w:type="dxa"/>
            <w:vAlign w:val="center"/>
          </w:tcPr>
          <w:p w:rsidR="00485B2D" w:rsidRDefault="00485B2D" w:rsidP="00D46849">
            <w:pPr>
              <w:spacing w:line="240" w:lineRule="exact"/>
              <w:jc w:val="center"/>
              <w:rPr>
                <w:rFonts w:ascii="細明體" w:eastAsia="細明體" w:hAnsi="細明體"/>
              </w:rPr>
            </w:pPr>
          </w:p>
        </w:tc>
        <w:tc>
          <w:tcPr>
            <w:tcW w:w="664"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配偶</w:t>
            </w:r>
          </w:p>
        </w:tc>
        <w:tc>
          <w:tcPr>
            <w:tcW w:w="1545" w:type="dxa"/>
            <w:vAlign w:val="center"/>
          </w:tcPr>
          <w:p w:rsidR="00485B2D" w:rsidRDefault="00485B2D" w:rsidP="00D46849">
            <w:pPr>
              <w:spacing w:line="240" w:lineRule="exact"/>
              <w:jc w:val="center"/>
              <w:rPr>
                <w:rFonts w:ascii="細明體" w:eastAsia="細明體" w:hAnsi="細明體"/>
              </w:rPr>
            </w:pPr>
          </w:p>
        </w:tc>
      </w:tr>
      <w:tr w:rsidR="00485B2D" w:rsidTr="00D46849">
        <w:trPr>
          <w:cantSplit/>
          <w:trHeight w:hRule="exact" w:val="707"/>
          <w:jc w:val="center"/>
        </w:trPr>
        <w:tc>
          <w:tcPr>
            <w:tcW w:w="1123"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現任會職</w:t>
            </w:r>
          </w:p>
        </w:tc>
        <w:tc>
          <w:tcPr>
            <w:tcW w:w="1558" w:type="dxa"/>
            <w:vAlign w:val="center"/>
          </w:tcPr>
          <w:p w:rsidR="00485B2D" w:rsidRDefault="00485B2D" w:rsidP="00D46849">
            <w:pPr>
              <w:spacing w:line="240" w:lineRule="exact"/>
              <w:jc w:val="center"/>
              <w:rPr>
                <w:rFonts w:ascii="細明體" w:eastAsia="細明體" w:hAnsi="細明體"/>
              </w:rPr>
            </w:pPr>
          </w:p>
        </w:tc>
        <w:tc>
          <w:tcPr>
            <w:tcW w:w="1320"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職業及職稱</w:t>
            </w:r>
          </w:p>
        </w:tc>
        <w:tc>
          <w:tcPr>
            <w:tcW w:w="1320" w:type="dxa"/>
            <w:vAlign w:val="center"/>
          </w:tcPr>
          <w:p w:rsidR="00485B2D" w:rsidRDefault="00485B2D" w:rsidP="00D46849">
            <w:pPr>
              <w:spacing w:line="240" w:lineRule="exact"/>
              <w:jc w:val="center"/>
              <w:rPr>
                <w:rFonts w:ascii="細明體" w:eastAsia="細明體" w:hAnsi="細明體"/>
              </w:rPr>
            </w:pPr>
          </w:p>
        </w:tc>
        <w:tc>
          <w:tcPr>
            <w:tcW w:w="1200" w:type="dxa"/>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通訊地址聯絡電話</w:t>
            </w:r>
          </w:p>
        </w:tc>
        <w:tc>
          <w:tcPr>
            <w:tcW w:w="1560" w:type="dxa"/>
            <w:vAlign w:val="center"/>
          </w:tcPr>
          <w:p w:rsidR="00485B2D" w:rsidRDefault="00485B2D" w:rsidP="00D46849">
            <w:pPr>
              <w:spacing w:line="240" w:lineRule="exact"/>
              <w:jc w:val="center"/>
              <w:rPr>
                <w:rFonts w:ascii="細明體" w:eastAsia="細明體" w:hAnsi="細明體"/>
              </w:rPr>
            </w:pPr>
          </w:p>
        </w:tc>
        <w:tc>
          <w:tcPr>
            <w:tcW w:w="2209" w:type="dxa"/>
            <w:gridSpan w:val="2"/>
            <w:vMerge w:val="restart"/>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二吋照片(選票用)</w:t>
            </w:r>
          </w:p>
          <w:p w:rsidR="00485B2D" w:rsidRDefault="00485B2D" w:rsidP="00D46849">
            <w:pPr>
              <w:spacing w:line="240" w:lineRule="exact"/>
              <w:jc w:val="center"/>
              <w:rPr>
                <w:rFonts w:ascii="細明體" w:eastAsia="細明體" w:hAnsi="細明體"/>
              </w:rPr>
            </w:pPr>
          </w:p>
          <w:p w:rsidR="00485B2D" w:rsidRDefault="00485B2D" w:rsidP="00D46849">
            <w:pPr>
              <w:spacing w:line="240" w:lineRule="exact"/>
              <w:jc w:val="center"/>
              <w:rPr>
                <w:rFonts w:ascii="細明體" w:eastAsia="細明體" w:hAnsi="細明體"/>
              </w:rPr>
            </w:pPr>
            <w:r>
              <w:rPr>
                <w:rFonts w:ascii="細明體" w:eastAsia="細明體" w:hAnsi="細明體" w:hint="eastAsia"/>
              </w:rPr>
              <w:t>需檢附身分證影本</w:t>
            </w:r>
          </w:p>
        </w:tc>
      </w:tr>
      <w:tr w:rsidR="00485B2D" w:rsidTr="00D46849">
        <w:trPr>
          <w:cantSplit/>
          <w:trHeight w:hRule="exact" w:val="628"/>
          <w:jc w:val="center"/>
        </w:trPr>
        <w:tc>
          <w:tcPr>
            <w:tcW w:w="8081" w:type="dxa"/>
            <w:gridSpan w:val="6"/>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曾任總會職務及年度：</w:t>
            </w:r>
          </w:p>
        </w:tc>
        <w:tc>
          <w:tcPr>
            <w:tcW w:w="2209" w:type="dxa"/>
            <w:gridSpan w:val="2"/>
            <w:vMerge/>
            <w:vAlign w:val="center"/>
          </w:tcPr>
          <w:p w:rsidR="00485B2D" w:rsidRDefault="00485B2D" w:rsidP="00D46849">
            <w:pPr>
              <w:spacing w:line="280" w:lineRule="exact"/>
              <w:rPr>
                <w:rFonts w:ascii="細明體" w:eastAsia="細明體" w:hAnsi="細明體"/>
              </w:rPr>
            </w:pPr>
          </w:p>
        </w:tc>
      </w:tr>
      <w:tr w:rsidR="00485B2D" w:rsidTr="00D46849">
        <w:trPr>
          <w:cantSplit/>
          <w:trHeight w:hRule="exact" w:val="548"/>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曾任各區職務及年度：</w:t>
            </w:r>
          </w:p>
        </w:tc>
      </w:tr>
      <w:tr w:rsidR="00485B2D" w:rsidTr="00D46849">
        <w:trPr>
          <w:cantSplit/>
          <w:trHeight w:hRule="exact" w:val="537"/>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曾出席全國年會(請註明年度及地點)</w:t>
            </w:r>
          </w:p>
        </w:tc>
      </w:tr>
      <w:tr w:rsidR="00485B2D" w:rsidTr="00D46849">
        <w:trPr>
          <w:cantSplit/>
          <w:trHeight w:hRule="exact" w:val="546"/>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曾參加國際性會議：（亞太年會、世界年會）</w:t>
            </w:r>
          </w:p>
        </w:tc>
      </w:tr>
      <w:tr w:rsidR="00485B2D" w:rsidTr="00D46849">
        <w:trPr>
          <w:cantSplit/>
          <w:trHeight w:hRule="exact" w:val="540"/>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曾參加本會大型講習及訓練：（高峰會議等等）</w:t>
            </w:r>
          </w:p>
        </w:tc>
      </w:tr>
      <w:tr w:rsidR="00485B2D" w:rsidTr="00D46849">
        <w:trPr>
          <w:cantSplit/>
          <w:trHeight w:hRule="exact" w:val="514"/>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你熟悉總會會務執行人員的職責嗎？</w:t>
            </w:r>
          </w:p>
        </w:tc>
      </w:tr>
      <w:tr w:rsidR="00485B2D" w:rsidTr="00D46849">
        <w:trPr>
          <w:cantSplit/>
          <w:trHeight w:hRule="exact" w:val="536"/>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你曾熟讀總會章程及施行細則嗎？</w:t>
            </w:r>
          </w:p>
        </w:tc>
      </w:tr>
      <w:tr w:rsidR="00485B2D" w:rsidTr="00D46849">
        <w:trPr>
          <w:cantSplit/>
          <w:trHeight w:hRule="exact" w:val="640"/>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理事會是整體決策單位，你能服從多數人的表決，並支持所有決議，即使你反對某些決議？</w:t>
            </w:r>
          </w:p>
        </w:tc>
      </w:tr>
      <w:tr w:rsidR="00485B2D" w:rsidTr="00D46849">
        <w:trPr>
          <w:cantSplit/>
          <w:trHeight w:hRule="exact" w:val="614"/>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當選後能否全力配合會務工作的時間？(包括開會、拜訪各會及參加各種活動</w:t>
            </w:r>
            <w:r>
              <w:rPr>
                <w:rFonts w:ascii="細明體" w:eastAsia="細明體" w:hAnsi="細明體"/>
              </w:rPr>
              <w:t>)</w:t>
            </w:r>
          </w:p>
          <w:p w:rsidR="00485B2D" w:rsidRDefault="00485B2D" w:rsidP="00D46849">
            <w:pPr>
              <w:spacing w:line="280" w:lineRule="exact"/>
              <w:rPr>
                <w:rFonts w:ascii="細明體" w:eastAsia="細明體" w:hAnsi="細明體"/>
              </w:rPr>
            </w:pPr>
          </w:p>
        </w:tc>
      </w:tr>
      <w:tr w:rsidR="00485B2D" w:rsidTr="00D46849">
        <w:trPr>
          <w:cantSplit/>
          <w:trHeight w:hRule="exact" w:val="538"/>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你的家庭及事業是否允許你有足夠的時間充份履行你在同濟會的職責？</w:t>
            </w:r>
          </w:p>
          <w:p w:rsidR="00485B2D" w:rsidRDefault="00485B2D" w:rsidP="00D46849">
            <w:pPr>
              <w:spacing w:line="280" w:lineRule="exact"/>
              <w:rPr>
                <w:rFonts w:ascii="細明體" w:eastAsia="細明體" w:hAnsi="細明體"/>
              </w:rPr>
            </w:pPr>
          </w:p>
        </w:tc>
      </w:tr>
      <w:tr w:rsidR="00485B2D" w:rsidTr="00D46849">
        <w:trPr>
          <w:cantSplit/>
          <w:trHeight w:hRule="exact" w:val="532"/>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倘若你當選後能否配合出席就任前之講習訓練及總會相關之會務推動？</w:t>
            </w:r>
          </w:p>
        </w:tc>
      </w:tr>
      <w:tr w:rsidR="00485B2D" w:rsidTr="00D46849">
        <w:trPr>
          <w:cantSplit/>
          <w:trHeight w:hRule="exact" w:val="532"/>
          <w:jc w:val="center"/>
        </w:trPr>
        <w:tc>
          <w:tcPr>
            <w:tcW w:w="10290" w:type="dxa"/>
            <w:gridSpan w:val="8"/>
            <w:vAlign w:val="center"/>
          </w:tcPr>
          <w:p w:rsidR="00485B2D" w:rsidRDefault="00485B2D" w:rsidP="00667B65">
            <w:pPr>
              <w:spacing w:line="280" w:lineRule="exact"/>
              <w:rPr>
                <w:rFonts w:ascii="細明體" w:eastAsia="細明體" w:hAnsi="細明體"/>
              </w:rPr>
            </w:pPr>
            <w:r w:rsidRPr="00727CE7">
              <w:rPr>
                <w:rFonts w:ascii="細明體" w:eastAsia="細明體" w:hAnsi="細明體" w:hint="eastAsia"/>
              </w:rPr>
              <w:t>三月底前由主席召集歷屆區主席成立候任區主席資格審查委員會</w:t>
            </w:r>
            <w:r w:rsidR="00667B65">
              <w:rPr>
                <w:rFonts w:ascii="細明體" w:eastAsia="細明體" w:hAnsi="細明體" w:hint="eastAsia"/>
              </w:rPr>
              <w:t>,</w:t>
            </w:r>
            <w:r w:rsidRPr="00727CE7">
              <w:rPr>
                <w:rFonts w:ascii="細明體" w:eastAsia="細明體" w:hAnsi="細明體" w:hint="eastAsia"/>
              </w:rPr>
              <w:t>由前任區主席主持之。</w:t>
            </w:r>
            <w:r>
              <w:rPr>
                <w:rFonts w:ascii="細明體" w:eastAsia="細明體" w:hAnsi="細明體" w:hint="eastAsia"/>
              </w:rPr>
              <w:t>□</w:t>
            </w:r>
            <w:proofErr w:type="gramStart"/>
            <w:r>
              <w:rPr>
                <w:rFonts w:ascii="細明體" w:eastAsia="細明體" w:hAnsi="細明體" w:hint="eastAsia"/>
              </w:rPr>
              <w:t>是□否</w:t>
            </w:r>
            <w:proofErr w:type="gramEnd"/>
          </w:p>
        </w:tc>
      </w:tr>
      <w:tr w:rsidR="00485B2D" w:rsidTr="00D46849">
        <w:trPr>
          <w:cantSplit/>
          <w:trHeight w:val="763"/>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倘若你當選能參加　□　第4</w:t>
            </w:r>
            <w:r w:rsidR="006D1CF4">
              <w:rPr>
                <w:rFonts w:ascii="細明體" w:eastAsia="細明體" w:hAnsi="細明體"/>
              </w:rPr>
              <w:t>7</w:t>
            </w:r>
            <w:r>
              <w:rPr>
                <w:rFonts w:ascii="細明體" w:eastAsia="細明體" w:hAnsi="細明體" w:hint="eastAsia"/>
              </w:rPr>
              <w:t xml:space="preserve">屆全國年會  </w:t>
            </w:r>
            <w:r>
              <w:rPr>
                <w:rFonts w:ascii="細明體" w:eastAsia="細明體" w:hAnsi="細明體"/>
              </w:rPr>
              <w:t xml:space="preserve">  </w:t>
            </w:r>
            <w:r>
              <w:rPr>
                <w:rFonts w:ascii="細明體" w:eastAsia="細明體" w:hAnsi="細明體" w:hint="eastAsia"/>
              </w:rPr>
              <w:t xml:space="preserve">  □　第4</w:t>
            </w:r>
            <w:r w:rsidR="006D1CF4">
              <w:rPr>
                <w:rFonts w:ascii="細明體" w:eastAsia="細明體" w:hAnsi="細明體"/>
              </w:rPr>
              <w:t>8</w:t>
            </w:r>
            <w:r>
              <w:rPr>
                <w:rFonts w:ascii="細明體" w:eastAsia="細明體" w:hAnsi="細明體" w:hint="eastAsia"/>
              </w:rPr>
              <w:t>屆全國年會</w:t>
            </w:r>
          </w:p>
          <w:p w:rsidR="00485B2D" w:rsidRDefault="00485B2D" w:rsidP="00D46849">
            <w:pPr>
              <w:spacing w:line="280" w:lineRule="exact"/>
              <w:rPr>
                <w:rFonts w:ascii="細明體" w:eastAsia="細明體" w:hAnsi="細明體"/>
              </w:rPr>
            </w:pPr>
            <w:r>
              <w:rPr>
                <w:rFonts w:ascii="細明體" w:eastAsia="細明體" w:hAnsi="細明體" w:hint="eastAsia"/>
              </w:rPr>
              <w:t xml:space="preserve">　　　　　　　　　□　20</w:t>
            </w:r>
            <w:r>
              <w:rPr>
                <w:rFonts w:ascii="細明體" w:eastAsia="細明體" w:hAnsi="細明體"/>
              </w:rPr>
              <w:t>2</w:t>
            </w:r>
            <w:r w:rsidR="006D1CF4">
              <w:rPr>
                <w:rFonts w:ascii="細明體" w:eastAsia="細明體" w:hAnsi="細明體"/>
              </w:rPr>
              <w:t>1</w:t>
            </w:r>
            <w:r>
              <w:rPr>
                <w:rFonts w:ascii="細明體" w:eastAsia="細明體" w:hAnsi="細明體" w:hint="eastAsia"/>
              </w:rPr>
              <w:t>年亞太年會       □　20</w:t>
            </w:r>
            <w:r>
              <w:rPr>
                <w:rFonts w:ascii="細明體" w:eastAsia="細明體" w:hAnsi="細明體"/>
              </w:rPr>
              <w:t>2</w:t>
            </w:r>
            <w:r w:rsidR="006D1CF4">
              <w:rPr>
                <w:rFonts w:ascii="細明體" w:eastAsia="細明體" w:hAnsi="細明體"/>
              </w:rPr>
              <w:t>2</w:t>
            </w:r>
            <w:r>
              <w:rPr>
                <w:rFonts w:ascii="細明體" w:eastAsia="細明體" w:hAnsi="細明體" w:hint="eastAsia"/>
              </w:rPr>
              <w:t>年亞太年會</w:t>
            </w:r>
          </w:p>
          <w:p w:rsidR="00485B2D" w:rsidRDefault="00485B2D" w:rsidP="006D1CF4">
            <w:pPr>
              <w:spacing w:line="280" w:lineRule="exact"/>
              <w:rPr>
                <w:rFonts w:ascii="細明體" w:eastAsia="細明體" w:hAnsi="細明體"/>
              </w:rPr>
            </w:pPr>
            <w:r>
              <w:rPr>
                <w:rFonts w:ascii="細明體" w:eastAsia="細明體" w:hAnsi="細明體" w:hint="eastAsia"/>
              </w:rPr>
              <w:t xml:space="preserve">　　　　　　　　　□　20</w:t>
            </w:r>
            <w:r>
              <w:rPr>
                <w:rFonts w:ascii="細明體" w:eastAsia="細明體" w:hAnsi="細明體"/>
              </w:rPr>
              <w:t>2</w:t>
            </w:r>
            <w:r w:rsidR="006D1CF4">
              <w:rPr>
                <w:rFonts w:ascii="細明體" w:eastAsia="細明體" w:hAnsi="細明體"/>
              </w:rPr>
              <w:t>1</w:t>
            </w:r>
            <w:r>
              <w:rPr>
                <w:rFonts w:ascii="細明體" w:eastAsia="細明體" w:hAnsi="細明體" w:hint="eastAsia"/>
              </w:rPr>
              <w:t>年世界年會       □　20</w:t>
            </w:r>
            <w:r>
              <w:rPr>
                <w:rFonts w:ascii="細明體" w:eastAsia="細明體" w:hAnsi="細明體"/>
              </w:rPr>
              <w:t>2</w:t>
            </w:r>
            <w:r w:rsidR="006D1CF4">
              <w:rPr>
                <w:rFonts w:ascii="細明體" w:eastAsia="細明體" w:hAnsi="細明體"/>
              </w:rPr>
              <w:t>2</w:t>
            </w:r>
            <w:r>
              <w:rPr>
                <w:rFonts w:ascii="細明體" w:eastAsia="細明體" w:hAnsi="細明體" w:hint="eastAsia"/>
              </w:rPr>
              <w:t>年世界年會</w:t>
            </w:r>
          </w:p>
        </w:tc>
      </w:tr>
      <w:tr w:rsidR="00485B2D" w:rsidTr="00D46849">
        <w:trPr>
          <w:cantSplit/>
          <w:trHeight w:hRule="exact" w:val="1070"/>
          <w:jc w:val="center"/>
        </w:trPr>
        <w:tc>
          <w:tcPr>
            <w:tcW w:w="10290" w:type="dxa"/>
            <w:gridSpan w:val="8"/>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你如何履行你所參選職位的職責抱負，參選理念為何：(可檢</w:t>
            </w:r>
            <w:proofErr w:type="gramStart"/>
            <w:r>
              <w:rPr>
                <w:rFonts w:ascii="細明體" w:eastAsia="細明體" w:hAnsi="細明體" w:hint="eastAsia"/>
              </w:rPr>
              <w:t>附</w:t>
            </w:r>
            <w:proofErr w:type="gramEnd"/>
            <w:r>
              <w:rPr>
                <w:rFonts w:ascii="細明體" w:eastAsia="細明體" w:hAnsi="細明體" w:hint="eastAsia"/>
              </w:rPr>
              <w:t>附件)</w:t>
            </w:r>
          </w:p>
          <w:p w:rsidR="00485B2D" w:rsidRDefault="00485B2D" w:rsidP="00D46849">
            <w:pPr>
              <w:spacing w:line="280" w:lineRule="exact"/>
              <w:rPr>
                <w:rFonts w:ascii="細明體" w:eastAsia="細明體" w:hAnsi="細明體"/>
              </w:rPr>
            </w:pPr>
          </w:p>
          <w:p w:rsidR="00485B2D" w:rsidRDefault="00485B2D" w:rsidP="00D46849">
            <w:pPr>
              <w:spacing w:line="280" w:lineRule="exact"/>
              <w:rPr>
                <w:rFonts w:ascii="細明體" w:eastAsia="細明體" w:hAnsi="細明體"/>
              </w:rPr>
            </w:pPr>
          </w:p>
          <w:p w:rsidR="00485B2D" w:rsidRPr="00727CE7" w:rsidRDefault="00485B2D" w:rsidP="00D46849">
            <w:pPr>
              <w:spacing w:line="280" w:lineRule="exact"/>
              <w:rPr>
                <w:rFonts w:ascii="細明體" w:eastAsia="細明體" w:hAnsi="細明體"/>
              </w:rPr>
            </w:pPr>
          </w:p>
        </w:tc>
      </w:tr>
    </w:tbl>
    <w:p w:rsidR="00485B2D" w:rsidRDefault="00485B2D" w:rsidP="00485B2D">
      <w:pPr>
        <w:spacing w:line="160" w:lineRule="exact"/>
        <w:jc w:val="center"/>
        <w:rPr>
          <w:sz w:val="16"/>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821"/>
        <w:gridCol w:w="3785"/>
      </w:tblGrid>
      <w:tr w:rsidR="00485B2D" w:rsidTr="00D46849">
        <w:trPr>
          <w:cantSplit/>
          <w:trHeight w:val="360"/>
          <w:jc w:val="center"/>
        </w:trPr>
        <w:tc>
          <w:tcPr>
            <w:tcW w:w="6541" w:type="dxa"/>
            <w:gridSpan w:val="2"/>
            <w:tcBorders>
              <w:bottom w:val="single" w:sz="4" w:space="0" w:color="auto"/>
            </w:tcBorders>
            <w:vAlign w:val="center"/>
          </w:tcPr>
          <w:p w:rsidR="00485B2D" w:rsidRDefault="00485B2D" w:rsidP="00D46849">
            <w:pPr>
              <w:spacing w:line="280" w:lineRule="exact"/>
              <w:jc w:val="center"/>
              <w:rPr>
                <w:rFonts w:ascii="細明體" w:eastAsia="細明體" w:hAnsi="細明體"/>
              </w:rPr>
            </w:pPr>
            <w:r>
              <w:rPr>
                <w:rFonts w:ascii="細明體" w:eastAsia="細明體" w:hAnsi="細明體" w:hint="eastAsia"/>
              </w:rPr>
              <w:t>各  會  推  薦  審  查  結  果</w:t>
            </w:r>
          </w:p>
        </w:tc>
        <w:tc>
          <w:tcPr>
            <w:tcW w:w="3785" w:type="dxa"/>
            <w:tcBorders>
              <w:bottom w:val="single" w:sz="4" w:space="0" w:color="auto"/>
            </w:tcBorders>
            <w:vAlign w:val="center"/>
          </w:tcPr>
          <w:p w:rsidR="00485B2D" w:rsidRDefault="00485B2D" w:rsidP="00D46849">
            <w:pPr>
              <w:spacing w:line="240" w:lineRule="exact"/>
              <w:jc w:val="center"/>
              <w:rPr>
                <w:rFonts w:ascii="細明體" w:eastAsia="細明體" w:hAnsi="細明體"/>
              </w:rPr>
            </w:pPr>
            <w:r>
              <w:rPr>
                <w:rFonts w:ascii="細明體" w:eastAsia="細明體" w:hAnsi="細明體" w:hint="eastAsia"/>
              </w:rPr>
              <w:t>總 會 審 查 結 果</w:t>
            </w:r>
          </w:p>
        </w:tc>
      </w:tr>
      <w:tr w:rsidR="00485B2D" w:rsidTr="00D46849">
        <w:trPr>
          <w:cantSplit/>
          <w:trHeight w:val="580"/>
          <w:jc w:val="center"/>
        </w:trPr>
        <w:tc>
          <w:tcPr>
            <w:tcW w:w="6541" w:type="dxa"/>
            <w:gridSpan w:val="2"/>
            <w:vMerge w:val="restart"/>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一、會齡：        (入會時間)：</w:t>
            </w:r>
          </w:p>
          <w:p w:rsidR="00485B2D" w:rsidRDefault="00485B2D" w:rsidP="00D46849">
            <w:pPr>
              <w:spacing w:line="280" w:lineRule="exact"/>
              <w:rPr>
                <w:rFonts w:ascii="細明體" w:eastAsia="細明體" w:hAnsi="細明體"/>
              </w:rPr>
            </w:pPr>
            <w:r>
              <w:rPr>
                <w:rFonts w:ascii="細明體" w:eastAsia="細明體" w:hAnsi="細明體" w:hint="eastAsia"/>
              </w:rPr>
              <w:t>二、出席率：第4</w:t>
            </w:r>
            <w:r w:rsidR="006D1CF4">
              <w:rPr>
                <w:rFonts w:ascii="細明體" w:eastAsia="細明體" w:hAnsi="細明體"/>
              </w:rPr>
              <w:t>5</w:t>
            </w:r>
            <w:r>
              <w:rPr>
                <w:rFonts w:ascii="細明體" w:eastAsia="細明體" w:hAnsi="細明體" w:hint="eastAsia"/>
              </w:rPr>
              <w:t>屆：</w:t>
            </w:r>
          </w:p>
          <w:p w:rsidR="00485B2D" w:rsidRDefault="00485B2D" w:rsidP="00D46849">
            <w:pPr>
              <w:spacing w:line="280" w:lineRule="exact"/>
              <w:rPr>
                <w:rFonts w:ascii="細明體" w:eastAsia="細明體" w:hAnsi="細明體"/>
              </w:rPr>
            </w:pPr>
            <w:r>
              <w:rPr>
                <w:rFonts w:ascii="細明體" w:eastAsia="細明體" w:hAnsi="細明體" w:hint="eastAsia"/>
              </w:rPr>
              <w:t xml:space="preserve">　　　　　　第4</w:t>
            </w:r>
            <w:r w:rsidR="006D1CF4">
              <w:rPr>
                <w:rFonts w:ascii="細明體" w:eastAsia="細明體" w:hAnsi="細明體"/>
              </w:rPr>
              <w:t>6</w:t>
            </w:r>
            <w:r>
              <w:rPr>
                <w:rFonts w:ascii="細明體" w:eastAsia="細明體" w:hAnsi="細明體" w:hint="eastAsia"/>
              </w:rPr>
              <w:t>屆：</w:t>
            </w:r>
          </w:p>
          <w:p w:rsidR="00485B2D" w:rsidRDefault="00485B2D" w:rsidP="00D46849">
            <w:pPr>
              <w:spacing w:line="280" w:lineRule="exact"/>
              <w:rPr>
                <w:rFonts w:ascii="細明體" w:eastAsia="細明體" w:hAnsi="細明體"/>
              </w:rPr>
            </w:pPr>
            <w:r>
              <w:rPr>
                <w:rFonts w:ascii="細明體" w:eastAsia="細明體" w:hAnsi="細明體" w:hint="eastAsia"/>
              </w:rPr>
              <w:t>三、會內能否協助義務之履行：</w:t>
            </w:r>
          </w:p>
          <w:p w:rsidR="00485B2D" w:rsidRDefault="00485B2D" w:rsidP="00D46849">
            <w:pPr>
              <w:spacing w:line="280" w:lineRule="exact"/>
              <w:rPr>
                <w:rFonts w:ascii="細明體" w:eastAsia="細明體" w:hAnsi="細明體"/>
              </w:rPr>
            </w:pPr>
            <w:r>
              <w:rPr>
                <w:rFonts w:ascii="細明體" w:eastAsia="細明體" w:hAnsi="細明體" w:hint="eastAsia"/>
              </w:rPr>
              <w:t>四、曾任職務：</w:t>
            </w:r>
          </w:p>
          <w:p w:rsidR="00485B2D" w:rsidRDefault="00485B2D" w:rsidP="00D46849">
            <w:pPr>
              <w:spacing w:line="280" w:lineRule="exact"/>
              <w:rPr>
                <w:rFonts w:ascii="細明體" w:eastAsia="細明體" w:hAnsi="細明體"/>
              </w:rPr>
            </w:pPr>
            <w:r>
              <w:rPr>
                <w:rFonts w:ascii="細明體" w:eastAsia="細明體" w:hAnsi="細明體" w:hint="eastAsia"/>
              </w:rPr>
              <w:t>五、曾獲獎項：</w:t>
            </w:r>
          </w:p>
          <w:p w:rsidR="00485B2D" w:rsidRDefault="00485B2D" w:rsidP="00D46849">
            <w:pPr>
              <w:spacing w:line="280" w:lineRule="exact"/>
              <w:rPr>
                <w:rFonts w:ascii="細明體" w:eastAsia="細明體" w:hAnsi="細明體"/>
              </w:rPr>
            </w:pPr>
            <w:r>
              <w:rPr>
                <w:rFonts w:ascii="細明體" w:eastAsia="細明體" w:hAnsi="細明體" w:hint="eastAsia"/>
              </w:rPr>
              <w:t>六、會內推薦說明：</w:t>
            </w:r>
          </w:p>
          <w:p w:rsidR="00485B2D" w:rsidRDefault="00485B2D" w:rsidP="00D46849">
            <w:pPr>
              <w:spacing w:line="280" w:lineRule="exact"/>
              <w:rPr>
                <w:rFonts w:ascii="細明體" w:eastAsia="細明體" w:hAnsi="細明體"/>
              </w:rPr>
            </w:pPr>
            <w:r>
              <w:rPr>
                <w:rFonts w:ascii="細明體" w:eastAsia="細明體" w:hAnsi="細明體" w:hint="eastAsia"/>
              </w:rPr>
              <w:t>七、是否具有總會章程施行細則資格之規定：</w:t>
            </w:r>
          </w:p>
        </w:tc>
        <w:tc>
          <w:tcPr>
            <w:tcW w:w="3785" w:type="dxa"/>
            <w:tcBorders>
              <w:bottom w:val="single" w:sz="4" w:space="0" w:color="auto"/>
            </w:tcBorders>
            <w:vAlign w:val="center"/>
          </w:tcPr>
          <w:p w:rsidR="00485B2D" w:rsidRDefault="00485B2D" w:rsidP="00D46849">
            <w:pPr>
              <w:spacing w:line="240" w:lineRule="exact"/>
              <w:rPr>
                <w:rFonts w:ascii="細明體" w:eastAsia="細明體" w:hAnsi="細明體"/>
              </w:rPr>
            </w:pPr>
            <w:r>
              <w:rPr>
                <w:rFonts w:ascii="細明體" w:eastAsia="細明體" w:hAnsi="細明體" w:hint="eastAsia"/>
              </w:rPr>
              <w:t>區 主 席</w:t>
            </w:r>
          </w:p>
        </w:tc>
      </w:tr>
      <w:tr w:rsidR="00485B2D" w:rsidTr="00D46849">
        <w:trPr>
          <w:cantSplit/>
          <w:trHeight w:val="580"/>
          <w:jc w:val="center"/>
        </w:trPr>
        <w:tc>
          <w:tcPr>
            <w:tcW w:w="6541" w:type="dxa"/>
            <w:gridSpan w:val="2"/>
            <w:vMerge/>
            <w:vAlign w:val="center"/>
          </w:tcPr>
          <w:p w:rsidR="00485B2D" w:rsidRDefault="00485B2D" w:rsidP="00D46849">
            <w:pPr>
              <w:spacing w:line="280" w:lineRule="exact"/>
              <w:rPr>
                <w:rFonts w:ascii="細明體" w:eastAsia="細明體" w:hAnsi="細明體"/>
              </w:rPr>
            </w:pPr>
          </w:p>
        </w:tc>
        <w:tc>
          <w:tcPr>
            <w:tcW w:w="3785" w:type="dxa"/>
            <w:tcBorders>
              <w:bottom w:val="single" w:sz="4" w:space="0" w:color="auto"/>
            </w:tcBorders>
            <w:vAlign w:val="center"/>
          </w:tcPr>
          <w:p w:rsidR="00485B2D" w:rsidRDefault="00485B2D" w:rsidP="00D46849">
            <w:pPr>
              <w:spacing w:line="240" w:lineRule="exact"/>
              <w:rPr>
                <w:rFonts w:ascii="細明體" w:eastAsia="細明體" w:hAnsi="細明體"/>
              </w:rPr>
            </w:pPr>
            <w:r>
              <w:rPr>
                <w:rFonts w:ascii="細明體" w:eastAsia="細明體" w:hAnsi="細明體" w:hint="eastAsia"/>
              </w:rPr>
              <w:t>會籍主委</w:t>
            </w:r>
          </w:p>
        </w:tc>
      </w:tr>
      <w:tr w:rsidR="00485B2D" w:rsidTr="00D46849">
        <w:trPr>
          <w:cantSplit/>
          <w:trHeight w:val="580"/>
          <w:jc w:val="center"/>
        </w:trPr>
        <w:tc>
          <w:tcPr>
            <w:tcW w:w="6541" w:type="dxa"/>
            <w:gridSpan w:val="2"/>
            <w:vMerge/>
            <w:vAlign w:val="center"/>
          </w:tcPr>
          <w:p w:rsidR="00485B2D" w:rsidRDefault="00485B2D" w:rsidP="00D46849">
            <w:pPr>
              <w:spacing w:line="280" w:lineRule="exact"/>
              <w:rPr>
                <w:rFonts w:ascii="細明體" w:eastAsia="細明體" w:hAnsi="細明體"/>
              </w:rPr>
            </w:pPr>
          </w:p>
        </w:tc>
        <w:tc>
          <w:tcPr>
            <w:tcW w:w="3785" w:type="dxa"/>
            <w:tcBorders>
              <w:bottom w:val="single" w:sz="4" w:space="0" w:color="auto"/>
            </w:tcBorders>
            <w:vAlign w:val="center"/>
          </w:tcPr>
          <w:p w:rsidR="00485B2D" w:rsidRDefault="00485B2D" w:rsidP="00D46849">
            <w:pPr>
              <w:spacing w:line="240" w:lineRule="exact"/>
              <w:rPr>
                <w:rFonts w:ascii="細明體" w:eastAsia="細明體" w:hAnsi="細明體"/>
              </w:rPr>
            </w:pPr>
            <w:r>
              <w:rPr>
                <w:rFonts w:ascii="細明體" w:eastAsia="細明體" w:hAnsi="細明體" w:hint="eastAsia"/>
              </w:rPr>
              <w:t>資格主委</w:t>
            </w:r>
          </w:p>
        </w:tc>
      </w:tr>
      <w:tr w:rsidR="00485B2D" w:rsidTr="00D46849">
        <w:trPr>
          <w:cantSplit/>
          <w:trHeight w:val="580"/>
          <w:jc w:val="center"/>
        </w:trPr>
        <w:tc>
          <w:tcPr>
            <w:tcW w:w="6541" w:type="dxa"/>
            <w:gridSpan w:val="2"/>
            <w:vMerge/>
            <w:tcBorders>
              <w:bottom w:val="single" w:sz="4" w:space="0" w:color="auto"/>
            </w:tcBorders>
            <w:vAlign w:val="center"/>
          </w:tcPr>
          <w:p w:rsidR="00485B2D" w:rsidRDefault="00485B2D" w:rsidP="00D46849">
            <w:pPr>
              <w:spacing w:line="280" w:lineRule="exact"/>
              <w:rPr>
                <w:rFonts w:ascii="細明體" w:eastAsia="細明體" w:hAnsi="細明體"/>
              </w:rPr>
            </w:pPr>
          </w:p>
        </w:tc>
        <w:tc>
          <w:tcPr>
            <w:tcW w:w="3785" w:type="dxa"/>
            <w:tcBorders>
              <w:bottom w:val="single" w:sz="4" w:space="0" w:color="auto"/>
            </w:tcBorders>
            <w:vAlign w:val="center"/>
          </w:tcPr>
          <w:p w:rsidR="00485B2D" w:rsidRDefault="00485B2D" w:rsidP="00D46849">
            <w:pPr>
              <w:spacing w:line="240" w:lineRule="exact"/>
              <w:rPr>
                <w:rFonts w:ascii="細明體" w:eastAsia="細明體" w:hAnsi="細明體"/>
              </w:rPr>
            </w:pPr>
            <w:r>
              <w:rPr>
                <w:rFonts w:ascii="細明體" w:eastAsia="細明體" w:hAnsi="細明體" w:hint="eastAsia"/>
              </w:rPr>
              <w:t>總 會 長</w:t>
            </w:r>
          </w:p>
        </w:tc>
      </w:tr>
      <w:tr w:rsidR="00485B2D" w:rsidTr="00D46849">
        <w:trPr>
          <w:cantSplit/>
          <w:trHeight w:val="897"/>
          <w:jc w:val="center"/>
        </w:trPr>
        <w:tc>
          <w:tcPr>
            <w:tcW w:w="720" w:type="dxa"/>
            <w:vAlign w:val="center"/>
          </w:tcPr>
          <w:p w:rsidR="00485B2D" w:rsidRDefault="00485B2D" w:rsidP="00D46849">
            <w:pPr>
              <w:spacing w:line="280" w:lineRule="exact"/>
              <w:jc w:val="distribute"/>
              <w:rPr>
                <w:rFonts w:ascii="細明體" w:eastAsia="細明體" w:hAnsi="細明體"/>
              </w:rPr>
            </w:pPr>
            <w:r>
              <w:rPr>
                <w:rFonts w:ascii="細明體" w:eastAsia="細明體" w:hAnsi="細明體" w:hint="eastAsia"/>
              </w:rPr>
              <w:t>附註</w:t>
            </w:r>
          </w:p>
        </w:tc>
        <w:tc>
          <w:tcPr>
            <w:tcW w:w="9606" w:type="dxa"/>
            <w:gridSpan w:val="2"/>
            <w:vAlign w:val="center"/>
          </w:tcPr>
          <w:p w:rsidR="00485B2D" w:rsidRDefault="00485B2D" w:rsidP="00D46849">
            <w:pPr>
              <w:spacing w:line="280" w:lineRule="exact"/>
              <w:rPr>
                <w:rFonts w:ascii="細明體" w:eastAsia="細明體" w:hAnsi="細明體"/>
              </w:rPr>
            </w:pPr>
            <w:r>
              <w:rPr>
                <w:rFonts w:ascii="細明體" w:eastAsia="細明體" w:hAnsi="細明體" w:hint="eastAsia"/>
              </w:rPr>
              <w:t>一、被推薦人個人資料由推薦單位徵詢被推薦人意見後填寫或請其自行填寫即可。</w:t>
            </w:r>
          </w:p>
          <w:p w:rsidR="00485B2D" w:rsidRDefault="00485B2D" w:rsidP="00D46849">
            <w:pPr>
              <w:spacing w:line="280" w:lineRule="exact"/>
              <w:rPr>
                <w:rFonts w:ascii="細明體" w:eastAsia="細明體" w:hAnsi="細明體"/>
              </w:rPr>
            </w:pPr>
            <w:r>
              <w:rPr>
                <w:rFonts w:ascii="細明體" w:eastAsia="細明體" w:hAnsi="細明體" w:hint="eastAsia"/>
              </w:rPr>
              <w:t>二、推薦審查意見，請各會就被推薦人之資料，給予評定。</w:t>
            </w:r>
          </w:p>
          <w:p w:rsidR="00485B2D" w:rsidRDefault="00485B2D" w:rsidP="00D46849">
            <w:pPr>
              <w:spacing w:line="280" w:lineRule="exact"/>
              <w:rPr>
                <w:rFonts w:ascii="細明體" w:eastAsia="細明體" w:hAnsi="細明體"/>
              </w:rPr>
            </w:pPr>
            <w:r>
              <w:rPr>
                <w:rFonts w:ascii="細明體" w:eastAsia="細明體" w:hAnsi="細明體" w:hint="eastAsia"/>
              </w:rPr>
              <w:t>三、請速將推薦候選人個人資料表、二吋照片一張、身份證影本，以掛號郵寄總會秘書處。</w:t>
            </w:r>
          </w:p>
        </w:tc>
      </w:tr>
    </w:tbl>
    <w:p w:rsidR="00485B2D" w:rsidRDefault="00485B2D" w:rsidP="00DA118C">
      <w:pPr>
        <w:spacing w:line="280" w:lineRule="exact"/>
        <w:jc w:val="both"/>
        <w:rPr>
          <w:rFonts w:ascii="細明體" w:eastAsia="細明體" w:hAnsi="細明體"/>
        </w:rPr>
      </w:pPr>
      <w:r>
        <w:rPr>
          <w:rFonts w:ascii="細明體" w:eastAsia="細明體" w:hAnsi="細明體" w:hint="eastAsia"/>
        </w:rPr>
        <w:t>會章（大關防）</w:t>
      </w:r>
      <w:r>
        <w:rPr>
          <w:rFonts w:ascii="細明體" w:eastAsia="細明體" w:hAnsi="細明體"/>
        </w:rPr>
        <w:t>：</w:t>
      </w:r>
      <w:r>
        <w:rPr>
          <w:rFonts w:ascii="細明體" w:eastAsia="細明體" w:hAnsi="細明體" w:hint="eastAsia"/>
        </w:rPr>
        <w:t xml:space="preserve">       </w:t>
      </w:r>
      <w:r>
        <w:rPr>
          <w:rFonts w:ascii="細明體" w:eastAsia="細明體" w:hAnsi="細明體"/>
        </w:rPr>
        <w:t xml:space="preserve">           </w:t>
      </w:r>
      <w:r>
        <w:rPr>
          <w:rFonts w:ascii="細明體" w:eastAsia="細明體" w:hAnsi="細明體" w:hint="eastAsia"/>
        </w:rPr>
        <w:t xml:space="preserve">　</w:t>
      </w:r>
      <w:r>
        <w:rPr>
          <w:rFonts w:ascii="細明體" w:eastAsia="細明體" w:hAnsi="細明體"/>
        </w:rPr>
        <w:t xml:space="preserve">      </w:t>
      </w:r>
      <w:r>
        <w:rPr>
          <w:rFonts w:ascii="細明體" w:eastAsia="細明體" w:hAnsi="細明體" w:hint="eastAsia"/>
        </w:rPr>
        <w:t xml:space="preserve">　　會長：　</w:t>
      </w:r>
      <w:r>
        <w:rPr>
          <w:rFonts w:ascii="細明體" w:eastAsia="細明體" w:hAnsi="細明體"/>
        </w:rPr>
        <w:t xml:space="preserve">               </w:t>
      </w:r>
      <w:r>
        <w:rPr>
          <w:rFonts w:ascii="細明體" w:eastAsia="細明體" w:hAnsi="細明體" w:hint="eastAsia"/>
        </w:rPr>
        <w:t xml:space="preserve">     </w:t>
      </w:r>
      <w:r>
        <w:rPr>
          <w:rFonts w:ascii="細明體" w:eastAsia="細明體" w:hAnsi="細明體"/>
        </w:rPr>
        <w:t xml:space="preserve"> </w:t>
      </w:r>
      <w:r>
        <w:rPr>
          <w:rFonts w:ascii="細明體" w:eastAsia="細明體" w:hAnsi="細明體" w:hint="eastAsia"/>
        </w:rPr>
        <w:t>(親自簽章)</w:t>
      </w:r>
      <w:bookmarkStart w:id="0" w:name="_GoBack"/>
      <w:bookmarkEnd w:id="0"/>
    </w:p>
    <w:sectPr w:rsidR="00485B2D" w:rsidSect="00DA118C">
      <w:pgSz w:w="11906" w:h="16838" w:code="9"/>
      <w:pgMar w:top="851" w:right="851" w:bottom="851" w:left="851" w:header="567" w:footer="680" w:gutter="0"/>
      <w:pgNumType w:fmt="ideographDigital"/>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15" w:rsidRDefault="004E0115">
      <w:r>
        <w:separator/>
      </w:r>
    </w:p>
  </w:endnote>
  <w:endnote w:type="continuationSeparator" w:id="0">
    <w:p w:rsidR="004E0115" w:rsidRDefault="004E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3" w:rsidRDefault="00257A03">
    <w:pPr>
      <w:pStyle w:val="a4"/>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simplePos x="0" y="0"/>
              <wp:positionH relativeFrom="column">
                <wp:posOffset>-427355</wp:posOffset>
              </wp:positionH>
              <wp:positionV relativeFrom="page">
                <wp:posOffset>7065645</wp:posOffset>
              </wp:positionV>
              <wp:extent cx="149225" cy="1428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B1813" w:rsidRDefault="000B1813">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3.65pt;margin-top:556.35pt;width:1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Ht8w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" o:allowincell="f" filled="f" stroked="f">
              <v:stroke dashstyle="1 1"/>
              <v:textbox inset="0,0,0,0">
                <w:txbxContent>
                  <w:p w:rsidR="000B1813" w:rsidRDefault="000B1813">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000B1813">
      <w:rPr>
        <w:rStyle w:val="a7"/>
        <w:rFonts w:ascii="標楷體" w:eastAsia="標楷體" w:hAnsi="標楷體" w:hint="eastAsia"/>
      </w:rPr>
      <w:t>第</w:t>
    </w:r>
    <w:r w:rsidR="000B1813">
      <w:rPr>
        <w:rStyle w:val="a7"/>
        <w:rFonts w:ascii="標楷體" w:eastAsia="標楷體" w:hAnsi="標楷體"/>
      </w:rPr>
      <w:fldChar w:fldCharType="begin"/>
    </w:r>
    <w:r w:rsidR="000B1813">
      <w:rPr>
        <w:rStyle w:val="a7"/>
        <w:rFonts w:ascii="標楷體" w:eastAsia="標楷體" w:hAnsi="標楷體"/>
      </w:rPr>
      <w:instrText xml:space="preserve"> PAGE  \* DBNUM1 </w:instrText>
    </w:r>
    <w:r w:rsidR="000B1813">
      <w:rPr>
        <w:rStyle w:val="a7"/>
        <w:rFonts w:ascii="標楷體" w:eastAsia="標楷體" w:hAnsi="標楷體"/>
      </w:rPr>
      <w:fldChar w:fldCharType="separate"/>
    </w:r>
    <w:r w:rsidR="00632603">
      <w:rPr>
        <w:rStyle w:val="a7"/>
        <w:rFonts w:ascii="標楷體" w:eastAsia="標楷體" w:hAnsi="標楷體"/>
        <w:noProof/>
      </w:rPr>
      <w:t>二</w:t>
    </w:r>
    <w:r w:rsidR="000B1813">
      <w:rPr>
        <w:rStyle w:val="a7"/>
        <w:rFonts w:ascii="標楷體" w:eastAsia="標楷體" w:hAnsi="標楷體"/>
      </w:rPr>
      <w:fldChar w:fldCharType="end"/>
    </w:r>
    <w:r w:rsidR="000B1813">
      <w:rPr>
        <w:rStyle w:val="a7"/>
        <w:rFonts w:ascii="標楷體" w:eastAsia="標楷體" w:hAnsi="標楷體" w:hint="eastAsia"/>
      </w:rPr>
      <w:t>頁　共</w:t>
    </w:r>
    <w:r w:rsidR="000B1813">
      <w:rPr>
        <w:rStyle w:val="a7"/>
        <w:rFonts w:ascii="標楷體" w:eastAsia="標楷體" w:hAnsi="標楷體"/>
      </w:rPr>
      <w:fldChar w:fldCharType="begin"/>
    </w:r>
    <w:r w:rsidR="000B1813">
      <w:rPr>
        <w:rStyle w:val="a7"/>
        <w:rFonts w:ascii="標楷體" w:eastAsia="標楷體" w:hAnsi="標楷體"/>
      </w:rPr>
      <w:instrText xml:space="preserve"> NUMPAGES  \* DBNUM1 </w:instrText>
    </w:r>
    <w:r w:rsidR="000B1813">
      <w:rPr>
        <w:rStyle w:val="a7"/>
        <w:rFonts w:ascii="標楷體" w:eastAsia="標楷體" w:hAnsi="標楷體"/>
      </w:rPr>
      <w:fldChar w:fldCharType="separate"/>
    </w:r>
    <w:r w:rsidR="00632603">
      <w:rPr>
        <w:rStyle w:val="a7"/>
        <w:rFonts w:ascii="標楷體" w:eastAsia="標楷體" w:hAnsi="標楷體"/>
        <w:noProof/>
      </w:rPr>
      <w:t>三</w:t>
    </w:r>
    <w:r w:rsidR="000B1813">
      <w:rPr>
        <w:rStyle w:val="a7"/>
        <w:rFonts w:ascii="標楷體" w:eastAsia="標楷體" w:hAnsi="標楷體"/>
      </w:rPr>
      <w:fldChar w:fldCharType="end"/>
    </w:r>
    <w:r w:rsidR="000B1813">
      <w:rPr>
        <w:rStyle w:val="a7"/>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15" w:rsidRDefault="004E0115">
      <w:r>
        <w:separator/>
      </w:r>
    </w:p>
  </w:footnote>
  <w:footnote w:type="continuationSeparator" w:id="0">
    <w:p w:rsidR="004E0115" w:rsidRDefault="004E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3" w:rsidRDefault="00257A03">
    <w:pPr>
      <w:pStyle w:val="a3"/>
      <w:ind w:left="6237"/>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-360045</wp:posOffset>
              </wp:positionH>
              <wp:positionV relativeFrom="paragraph">
                <wp:posOffset>556895</wp:posOffset>
              </wp:positionV>
              <wp:extent cx="0" cy="883920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FFC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0" allowOverlap="1">
              <wp:simplePos x="0" y="0"/>
              <wp:positionH relativeFrom="column">
                <wp:posOffset>-427355</wp:posOffset>
              </wp:positionH>
              <wp:positionV relativeFrom="page">
                <wp:posOffset>5278120</wp:posOffset>
              </wp:positionV>
              <wp:extent cx="149225" cy="1428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B1813" w:rsidRDefault="000B1813">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3.65pt;margin-top:415.6pt;width:11.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AA8gIAAIM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" o:allowincell="f" filled="f" stroked="f">
              <v:stroke dashstyle="1 1"/>
              <v:textbox inset="0,0,0,0">
                <w:txbxContent>
                  <w:p w:rsidR="000B1813" w:rsidRDefault="000B1813">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0" allowOverlap="1">
              <wp:simplePos x="0" y="0"/>
              <wp:positionH relativeFrom="column">
                <wp:posOffset>-427355</wp:posOffset>
              </wp:positionH>
              <wp:positionV relativeFrom="page">
                <wp:posOffset>3507105</wp:posOffset>
              </wp:positionV>
              <wp:extent cx="149225" cy="1428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B1813" w:rsidRDefault="000B1813">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65pt;margin-top:276.15pt;width:1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JQ9A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" o:allowincell="f" filled="f" stroked="f">
              <v:stroke dashstyle="1 1"/>
              <v:textbox inset="0,0,0,0">
                <w:txbxContent>
                  <w:p w:rsidR="000B1813" w:rsidRDefault="000B1813">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C680A"/>
    <w:multiLevelType w:val="hybridMultilevel"/>
    <w:tmpl w:val="C14C27C2"/>
    <w:lvl w:ilvl="0" w:tplc="F3220BF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C232D0"/>
    <w:multiLevelType w:val="hybridMultilevel"/>
    <w:tmpl w:val="46383D6E"/>
    <w:lvl w:ilvl="0" w:tplc="F3220BF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E4"/>
    <w:rsid w:val="000341F7"/>
    <w:rsid w:val="000517AB"/>
    <w:rsid w:val="000A1E6D"/>
    <w:rsid w:val="000B1813"/>
    <w:rsid w:val="000B35EC"/>
    <w:rsid w:val="00137BDF"/>
    <w:rsid w:val="0014422D"/>
    <w:rsid w:val="00162D5F"/>
    <w:rsid w:val="0018690B"/>
    <w:rsid w:val="001C52F5"/>
    <w:rsid w:val="00257A03"/>
    <w:rsid w:val="00264038"/>
    <w:rsid w:val="002E179D"/>
    <w:rsid w:val="00301EEE"/>
    <w:rsid w:val="00340D15"/>
    <w:rsid w:val="003464C4"/>
    <w:rsid w:val="003653F7"/>
    <w:rsid w:val="00367FE4"/>
    <w:rsid w:val="00376B4A"/>
    <w:rsid w:val="003B0C72"/>
    <w:rsid w:val="0043151A"/>
    <w:rsid w:val="00446B27"/>
    <w:rsid w:val="00480624"/>
    <w:rsid w:val="00485B2D"/>
    <w:rsid w:val="004E0115"/>
    <w:rsid w:val="00512BE8"/>
    <w:rsid w:val="0052626E"/>
    <w:rsid w:val="00532158"/>
    <w:rsid w:val="00533B1C"/>
    <w:rsid w:val="00547B3A"/>
    <w:rsid w:val="00595359"/>
    <w:rsid w:val="005B4173"/>
    <w:rsid w:val="00616A2B"/>
    <w:rsid w:val="00632603"/>
    <w:rsid w:val="006569D0"/>
    <w:rsid w:val="00667B65"/>
    <w:rsid w:val="0067276E"/>
    <w:rsid w:val="00697062"/>
    <w:rsid w:val="006A73A9"/>
    <w:rsid w:val="006D1CF4"/>
    <w:rsid w:val="006E5F2C"/>
    <w:rsid w:val="00707D33"/>
    <w:rsid w:val="00715156"/>
    <w:rsid w:val="00740A1D"/>
    <w:rsid w:val="007557A3"/>
    <w:rsid w:val="007A3E9D"/>
    <w:rsid w:val="007A517D"/>
    <w:rsid w:val="007B2C16"/>
    <w:rsid w:val="0083139B"/>
    <w:rsid w:val="008523F9"/>
    <w:rsid w:val="008576D5"/>
    <w:rsid w:val="008720CE"/>
    <w:rsid w:val="0090228B"/>
    <w:rsid w:val="00964EEB"/>
    <w:rsid w:val="009C6F4E"/>
    <w:rsid w:val="00A664F0"/>
    <w:rsid w:val="00A91398"/>
    <w:rsid w:val="00A97A2D"/>
    <w:rsid w:val="00AB21ED"/>
    <w:rsid w:val="00B115EC"/>
    <w:rsid w:val="00B11F81"/>
    <w:rsid w:val="00B209CE"/>
    <w:rsid w:val="00B33322"/>
    <w:rsid w:val="00B906F3"/>
    <w:rsid w:val="00BC7B2D"/>
    <w:rsid w:val="00C44C7F"/>
    <w:rsid w:val="00C55431"/>
    <w:rsid w:val="00D176A7"/>
    <w:rsid w:val="00D31808"/>
    <w:rsid w:val="00D33889"/>
    <w:rsid w:val="00DA118C"/>
    <w:rsid w:val="00DB6BFC"/>
    <w:rsid w:val="00E0621E"/>
    <w:rsid w:val="00E630B7"/>
    <w:rsid w:val="00E82B7B"/>
    <w:rsid w:val="00EF35BB"/>
    <w:rsid w:val="00FD57DA"/>
    <w:rsid w:val="00FF4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5:chartTrackingRefBased/>
  <w15:docId w15:val="{55953B13-9395-4825-AA13-3E160C25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aa">
    <w:name w:val="Body Text"/>
    <w:basedOn w:val="a"/>
    <w:link w:val="ab"/>
    <w:rsid w:val="00257A03"/>
    <w:pPr>
      <w:spacing w:after="120"/>
    </w:pPr>
  </w:style>
  <w:style w:type="character" w:customStyle="1" w:styleId="ab">
    <w:name w:val="本文 字元"/>
    <w:basedOn w:val="a0"/>
    <w:link w:val="aa"/>
    <w:rsid w:val="00257A03"/>
    <w:rPr>
      <w:kern w:val="2"/>
      <w:sz w:val="24"/>
      <w:szCs w:val="24"/>
    </w:rPr>
  </w:style>
  <w:style w:type="paragraph" w:styleId="ac">
    <w:name w:val="List Paragraph"/>
    <w:basedOn w:val="a"/>
    <w:uiPriority w:val="34"/>
    <w:qFormat/>
    <w:rsid w:val="007A3E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404</Words>
  <Characters>2305</Characters>
  <Application>Microsoft Office Word</Application>
  <DocSecurity>0</DocSecurity>
  <Lines>19</Lines>
  <Paragraphs>5</Paragraphs>
  <ScaleCrop>false</ScaleCrop>
  <Company>eic</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eic</dc:creator>
  <cp:keywords/>
  <dc:description/>
  <cp:lastModifiedBy>廖主秘</cp:lastModifiedBy>
  <cp:revision>8</cp:revision>
  <cp:lastPrinted>2019-10-23T02:27:00Z</cp:lastPrinted>
  <dcterms:created xsi:type="dcterms:W3CDTF">2019-10-14T02:45:00Z</dcterms:created>
  <dcterms:modified xsi:type="dcterms:W3CDTF">2019-11-08T09:09:00Z</dcterms:modified>
</cp:coreProperties>
</file>